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86E6" w14:textId="77777777" w:rsidR="00E31D93" w:rsidRPr="004E0CCD" w:rsidRDefault="00E31D93">
      <w:pPr>
        <w:rPr>
          <w:rFonts w:ascii="Book Antiqua" w:hAnsi="Book Antiqua" w:cs="Mongolian Baiti"/>
        </w:rPr>
      </w:pPr>
    </w:p>
    <w:p w14:paraId="77E1FFC4" w14:textId="77777777" w:rsidR="00E31D93" w:rsidRPr="004E0CCD" w:rsidRDefault="00E31D93" w:rsidP="00E31D93">
      <w:pPr>
        <w:rPr>
          <w:rFonts w:ascii="Book Antiqua" w:hAnsi="Book Antiqua" w:cs="Mongolian Baiti"/>
        </w:rPr>
      </w:pPr>
    </w:p>
    <w:p w14:paraId="341DF6B8" w14:textId="0F8A44D3" w:rsidR="00E31D93" w:rsidRPr="004E0CCD" w:rsidRDefault="00447866" w:rsidP="009E0C6C">
      <w:pPr>
        <w:jc w:val="center"/>
        <w:rPr>
          <w:rFonts w:ascii="Book Antiqua" w:hAnsi="Book Antiqua" w:cs="Mongolian Baiti"/>
          <w:b/>
        </w:rPr>
      </w:pPr>
      <w:r>
        <w:rPr>
          <w:rFonts w:ascii="Book Antiqua" w:hAnsi="Book Antiqua" w:cs="Cambria"/>
          <w:b/>
        </w:rPr>
        <w:t>АНКЕТА КАНДИДАТА</w:t>
      </w:r>
    </w:p>
    <w:tbl>
      <w:tblPr>
        <w:tblStyle w:val="TableGrid"/>
        <w:tblpPr w:leftFromText="180" w:rightFromText="180" w:vertAnchor="text" w:horzAnchor="margin" w:tblpX="-714" w:tblpY="8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705"/>
        <w:gridCol w:w="2816"/>
      </w:tblGrid>
      <w:tr w:rsidR="00B00FC2" w:rsidRPr="004E0CCD" w14:paraId="76757507" w14:textId="77777777" w:rsidTr="00C14C74">
        <w:trPr>
          <w:trHeight w:val="4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8EB5B3" w14:textId="77777777" w:rsidR="00B00FC2" w:rsidRPr="004E0CCD" w:rsidRDefault="00B00FC2" w:rsidP="00C14C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Ф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>.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И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>.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176" w14:textId="77777777"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2120B" w14:textId="77777777" w:rsidR="004E0CCD" w:rsidRDefault="00B00FC2" w:rsidP="00B00FC2">
            <w:pPr>
              <w:spacing w:line="360" w:lineRule="auto"/>
              <w:jc w:val="center"/>
              <w:rPr>
                <w:rFonts w:ascii="Book Antiqua" w:hAnsi="Book Antiqua" w:cs="Cambria"/>
              </w:rPr>
            </w:pPr>
            <w:r w:rsidRPr="004E0CCD">
              <w:rPr>
                <w:rFonts w:ascii="Book Antiqua" w:hAnsi="Book Antiqua" w:cs="Cambria"/>
              </w:rPr>
              <w:t>Место</w:t>
            </w:r>
          </w:p>
          <w:p w14:paraId="7A1AEFFB" w14:textId="77777777" w:rsidR="00B00FC2" w:rsidRPr="004E0CCD" w:rsidRDefault="00B00FC2" w:rsidP="00B00FC2">
            <w:pPr>
              <w:spacing w:line="360" w:lineRule="auto"/>
              <w:jc w:val="center"/>
              <w:rPr>
                <w:rFonts w:ascii="Book Antiqua" w:hAnsi="Book Antiqua" w:cs="Mongolian Baiti"/>
                <w:sz w:val="24"/>
                <w:szCs w:val="24"/>
              </w:rPr>
            </w:pPr>
            <w:r w:rsidRPr="004E0CCD">
              <w:rPr>
                <w:rFonts w:ascii="Book Antiqua" w:hAnsi="Book Antiqua" w:cs="Mongolian Baiti"/>
              </w:rPr>
              <w:t xml:space="preserve"> </w:t>
            </w:r>
            <w:r w:rsidRPr="004E0CCD">
              <w:rPr>
                <w:rFonts w:ascii="Book Antiqua" w:hAnsi="Book Antiqua" w:cs="Cambria"/>
              </w:rPr>
              <w:t>для</w:t>
            </w:r>
            <w:r w:rsidRPr="004E0CCD">
              <w:rPr>
                <w:rFonts w:ascii="Book Antiqua" w:hAnsi="Book Antiqua" w:cs="Mongolian Baiti"/>
              </w:rPr>
              <w:t xml:space="preserve"> </w:t>
            </w:r>
            <w:r w:rsidRPr="004E0CCD">
              <w:rPr>
                <w:rFonts w:ascii="Book Antiqua" w:hAnsi="Book Antiqua" w:cs="Cambria"/>
              </w:rPr>
              <w:t>фото</w:t>
            </w:r>
          </w:p>
        </w:tc>
      </w:tr>
      <w:tr w:rsidR="00B00FC2" w:rsidRPr="004E0CCD" w14:paraId="28D3C77F" w14:textId="77777777" w:rsidTr="00C14C74">
        <w:trPr>
          <w:trHeight w:val="4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78FB2" w14:textId="77777777" w:rsidR="00B00FC2" w:rsidRPr="004E0CCD" w:rsidRDefault="00C14C74" w:rsidP="00C14C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C14C74">
              <w:rPr>
                <w:rFonts w:ascii="Book Antiqua" w:hAnsi="Book Antiqua" w:cs="Cambria"/>
                <w:b/>
                <w:color w:val="FF0000"/>
                <w:sz w:val="24"/>
                <w:szCs w:val="24"/>
              </w:rPr>
              <w:t>*</w:t>
            </w:r>
            <w:r w:rsidR="00B00FC2" w:rsidRPr="004E0CCD">
              <w:rPr>
                <w:rFonts w:ascii="Book Antiqua" w:hAnsi="Book Antiqua" w:cs="Cambria"/>
                <w:b/>
                <w:sz w:val="24"/>
                <w:szCs w:val="24"/>
              </w:rPr>
              <w:t>Адрес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6C6" w14:textId="77777777"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7BDD" w14:textId="77777777"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14:paraId="40C90F3B" w14:textId="77777777" w:rsidTr="00C14C74">
        <w:trPr>
          <w:trHeight w:val="4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9106D" w14:textId="77777777" w:rsidR="00B00FC2" w:rsidRPr="004E0CCD" w:rsidRDefault="00C14C74" w:rsidP="00C14C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C14C74">
              <w:rPr>
                <w:rFonts w:ascii="Book Antiqua" w:hAnsi="Book Antiqua" w:cs="Cambria"/>
                <w:b/>
                <w:color w:val="FF0000"/>
                <w:sz w:val="24"/>
                <w:szCs w:val="24"/>
              </w:rPr>
              <w:t>*</w:t>
            </w:r>
            <w:r w:rsidR="00B00FC2" w:rsidRPr="004E0CCD">
              <w:rPr>
                <w:rFonts w:ascii="Book Antiqua" w:hAnsi="Book Antiqua" w:cs="Cambria"/>
                <w:b/>
                <w:sz w:val="24"/>
                <w:szCs w:val="24"/>
              </w:rPr>
              <w:t>Телефон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15C5" w14:textId="77777777"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7D6D2" w14:textId="77777777"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14:paraId="47108815" w14:textId="77777777" w:rsidTr="00C14C74">
        <w:trPr>
          <w:trHeight w:val="4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5A1535" w14:textId="77777777" w:rsidR="00B00FC2" w:rsidRPr="004E0CCD" w:rsidRDefault="00C14C74" w:rsidP="00C14C74">
            <w:pPr>
              <w:rPr>
                <w:rFonts w:ascii="Book Antiqua" w:hAnsi="Book Antiqua" w:cs="Mongolian Baiti"/>
                <w:b/>
                <w:sz w:val="24"/>
                <w:szCs w:val="24"/>
                <w:lang w:val="en-US"/>
              </w:rPr>
            </w:pPr>
            <w:r w:rsidRPr="00C14C74">
              <w:rPr>
                <w:rFonts w:ascii="Book Antiqua" w:hAnsi="Book Antiqua" w:cs="Mongolian Baiti"/>
                <w:b/>
                <w:color w:val="FF0000"/>
                <w:sz w:val="24"/>
                <w:szCs w:val="24"/>
              </w:rPr>
              <w:t>*</w:t>
            </w:r>
            <w:r w:rsidR="00B00FC2" w:rsidRPr="004E0CCD">
              <w:rPr>
                <w:rFonts w:ascii="Book Antiqua" w:hAnsi="Book Antiqua" w:cs="Mongolian Bait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D19" w14:textId="77777777"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391E3" w14:textId="77777777"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FE4EA6" w:rsidRPr="004E0CCD" w14:paraId="14D47924" w14:textId="77777777" w:rsidTr="00C14C74">
        <w:trPr>
          <w:trHeight w:val="4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A36267" w14:textId="22806ED3" w:rsidR="00FE4EA6" w:rsidRPr="00C14C74" w:rsidRDefault="00FE4EA6" w:rsidP="00C14C74">
            <w:pPr>
              <w:rPr>
                <w:rFonts w:ascii="Book Antiqua" w:hAnsi="Book Antiqua" w:cs="Mongolian Baiti"/>
                <w:b/>
                <w:color w:val="FF0000"/>
                <w:sz w:val="24"/>
                <w:szCs w:val="24"/>
              </w:rPr>
            </w:pPr>
            <w:r w:rsidRPr="00717B2B">
              <w:rPr>
                <w:rFonts w:ascii="Book Antiqua" w:hAnsi="Book Antiqua" w:cs="Mongolian Baiti"/>
                <w:b/>
                <w:sz w:val="24"/>
                <w:szCs w:val="24"/>
              </w:rPr>
              <w:t>Личный (резервный) e</w:t>
            </w:r>
            <w:r w:rsidRPr="00717B2B">
              <w:rPr>
                <w:rFonts w:ascii="Times New Roman" w:hAnsi="Times New Roman" w:cs="Times New Roman"/>
                <w:b/>
                <w:sz w:val="24"/>
                <w:szCs w:val="24"/>
              </w:rPr>
              <w:t>‑</w:t>
            </w:r>
            <w:r w:rsidRPr="00717B2B">
              <w:rPr>
                <w:rFonts w:ascii="Book Antiqua" w:hAnsi="Book Antiqua" w:cs="Mongolian Baiti"/>
                <w:b/>
                <w:sz w:val="24"/>
                <w:szCs w:val="24"/>
              </w:rPr>
              <w:t>mail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159" w14:textId="77777777" w:rsidR="00FE4EA6" w:rsidRPr="004E0CCD" w:rsidRDefault="00FE4EA6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19455" w14:textId="77777777" w:rsidR="00FE4EA6" w:rsidRPr="004E0CCD" w:rsidRDefault="00FE4EA6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14:paraId="109E3E84" w14:textId="77777777" w:rsidTr="00C14C74">
        <w:trPr>
          <w:trHeight w:val="4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416691" w14:textId="77777777" w:rsidR="00B00FC2" w:rsidRPr="004E0CCD" w:rsidRDefault="005D4432" w:rsidP="005D4432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Дата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 xml:space="preserve">рождения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9D1" w14:textId="77777777"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D6B68" w14:textId="77777777"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14:paraId="5D7F972C" w14:textId="77777777" w:rsidTr="00303574">
        <w:trPr>
          <w:trHeight w:val="4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D0F73E" w14:textId="77777777" w:rsidR="00B00FC2" w:rsidRPr="004E0CCD" w:rsidRDefault="005D4432" w:rsidP="003035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BC38" w14:textId="77777777" w:rsidR="00B00FC2" w:rsidRPr="004E0CCD" w:rsidRDefault="00B00FC2" w:rsidP="003035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6A11C" w14:textId="77777777"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14:paraId="6F07DE65" w14:textId="77777777" w:rsidTr="00C14C74">
        <w:trPr>
          <w:trHeight w:val="55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D75153" w14:textId="77777777" w:rsidR="00B00FC2" w:rsidRPr="004E0CCD" w:rsidRDefault="00B00FC2" w:rsidP="00C14C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Ссылка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(-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и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)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на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общедоступный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профиль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в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социальных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сетях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>: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8491" w14:textId="77777777" w:rsidR="00B00FC2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  <w:p w14:paraId="4D8576FC" w14:textId="77777777" w:rsidR="00C14C74" w:rsidRPr="004E0CCD" w:rsidRDefault="00C14C74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6E5" w14:textId="77777777"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</w:tbl>
    <w:p w14:paraId="1BEBB32B" w14:textId="77777777" w:rsidR="0022789E" w:rsidRPr="004E0CCD" w:rsidRDefault="0022789E" w:rsidP="00E31D93">
      <w:pPr>
        <w:rPr>
          <w:rFonts w:ascii="Book Antiqua" w:hAnsi="Book Antiqua" w:cs="Mongolian Baiti"/>
        </w:rPr>
      </w:pPr>
    </w:p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2945"/>
        <w:gridCol w:w="3137"/>
      </w:tblGrid>
      <w:tr w:rsidR="0022789E" w:rsidRPr="004E0CCD" w14:paraId="45604541" w14:textId="77777777" w:rsidTr="004C3B33">
        <w:trPr>
          <w:trHeight w:val="295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453071" w14:textId="77777777" w:rsidR="0022789E" w:rsidRPr="004E0CCD" w:rsidRDefault="00D5420C" w:rsidP="0022789E">
            <w:pPr>
              <w:rPr>
                <w:rFonts w:ascii="Book Antiqua" w:hAnsi="Book Antiqua" w:cs="Mongolian Baiti"/>
                <w:b/>
                <w:color w:val="E2EFD9" w:themeColor="accent6" w:themeTint="33"/>
                <w:sz w:val="24"/>
                <w:szCs w:val="24"/>
                <w:lang w:val="en-US"/>
              </w:rPr>
            </w:pP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Текущая</w:t>
            </w:r>
            <w:r w:rsidRPr="004E0CCD"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D5420C" w:rsidRPr="004E0CCD" w14:paraId="51DFCBD9" w14:textId="77777777" w:rsidTr="004C3B33">
        <w:trPr>
          <w:trHeight w:val="547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D9F2A" w14:textId="77777777" w:rsidR="00D5420C" w:rsidRPr="004E0CCD" w:rsidRDefault="00D5420C" w:rsidP="00D5420C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</w:pPr>
          </w:p>
        </w:tc>
      </w:tr>
      <w:tr w:rsidR="00717B2B" w:rsidRPr="004E0CCD" w14:paraId="4E89EF47" w14:textId="77777777" w:rsidTr="00717B2B">
        <w:trPr>
          <w:trHeight w:val="311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310F" w14:textId="5BD28D44" w:rsidR="00717B2B" w:rsidRPr="00717B2B" w:rsidRDefault="00717B2B" w:rsidP="004C3B33">
            <w:pPr>
              <w:pStyle w:val="CommentText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Юрисдикции, с правом которых работал кандидат</w:t>
            </w:r>
          </w:p>
        </w:tc>
      </w:tr>
      <w:tr w:rsidR="00717B2B" w:rsidRPr="004E0CCD" w14:paraId="78F8FAE9" w14:textId="77777777" w:rsidTr="00717B2B">
        <w:trPr>
          <w:trHeight w:val="311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6DB3" w14:textId="77777777" w:rsidR="00717B2B" w:rsidRPr="00717B2B" w:rsidRDefault="00717B2B" w:rsidP="004C3B33">
            <w:pPr>
              <w:pStyle w:val="CommentText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</w:p>
          <w:p w14:paraId="0CEF034C" w14:textId="77777777" w:rsidR="00717B2B" w:rsidRPr="00717B2B" w:rsidRDefault="00717B2B" w:rsidP="004C3B33">
            <w:pPr>
              <w:pStyle w:val="CommentText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</w:p>
          <w:p w14:paraId="1F00B3A8" w14:textId="66455587" w:rsidR="00717B2B" w:rsidRPr="00717B2B" w:rsidRDefault="00717B2B" w:rsidP="004C3B33">
            <w:pPr>
              <w:pStyle w:val="CommentText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</w:p>
        </w:tc>
      </w:tr>
      <w:tr w:rsidR="00B00FC2" w:rsidRPr="004E0CCD" w14:paraId="2EF14CB9" w14:textId="77777777" w:rsidTr="004C3B33">
        <w:trPr>
          <w:trHeight w:val="311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F35F3" w14:textId="61386F47" w:rsidR="004C3B33" w:rsidRPr="00717B2B" w:rsidRDefault="004C3B33" w:rsidP="004C3B33">
            <w:pPr>
              <w:pStyle w:val="CommentText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П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рактическ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ий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опыт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работы 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в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различны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х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правовы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х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система</w:t>
            </w:r>
            <w:r w:rsidRPr="00717B2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х</w:t>
            </w:r>
          </w:p>
          <w:p w14:paraId="119C2983" w14:textId="6E78436B" w:rsidR="00B00FC2" w:rsidRPr="00717B2B" w:rsidRDefault="00B00FC2" w:rsidP="005D4432">
            <w:pPr>
              <w:rPr>
                <w:rFonts w:ascii="Book Antiqua" w:hAnsi="Book Antiqua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00FC2" w:rsidRPr="004E0CCD" w14:paraId="3345AFFF" w14:textId="77777777" w:rsidTr="004C3B33">
        <w:trPr>
          <w:trHeight w:val="547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4F52" w14:textId="175054E6" w:rsidR="00B00FC2" w:rsidRPr="00717B2B" w:rsidRDefault="00717B2B" w:rsidP="004C3B33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>Английское право</w:t>
            </w:r>
          </w:p>
          <w:p w14:paraId="7FD5C727" w14:textId="0EAF661F" w:rsidR="00717B2B" w:rsidRPr="004C3B33" w:rsidRDefault="00717B2B" w:rsidP="004C3B33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>Американское право</w:t>
            </w:r>
          </w:p>
          <w:p w14:paraId="3CC000BC" w14:textId="77777777" w:rsidR="00B56FF3" w:rsidRPr="004C3B33" w:rsidRDefault="00B56FF3" w:rsidP="004C3B33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4C3B33"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>Континентальное право</w:t>
            </w:r>
          </w:p>
          <w:p w14:paraId="05A5D1D9" w14:textId="2349DC12" w:rsidR="00B56FF3" w:rsidRPr="004C3B33" w:rsidRDefault="00717B2B" w:rsidP="0020645D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>П</w:t>
            </w:r>
            <w:r w:rsidR="00B56FF3" w:rsidRPr="004C3B33"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>раво</w:t>
            </w:r>
            <w: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 xml:space="preserve"> ЕС</w:t>
            </w:r>
          </w:p>
          <w:p w14:paraId="5B31C6D5" w14:textId="77777777" w:rsidR="00B56FF3" w:rsidRPr="004C3B33" w:rsidRDefault="00B56FF3" w:rsidP="004C3B33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4C3B33"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>Право шариата</w:t>
            </w:r>
          </w:p>
          <w:p w14:paraId="58025A00" w14:textId="77777777" w:rsidR="00B56FF3" w:rsidRPr="004C3B33" w:rsidRDefault="00B56FF3" w:rsidP="004C3B33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="Mongolian Baiti"/>
                <w:color w:val="0D0D0D"/>
                <w:shd w:val="clear" w:color="auto" w:fill="FFFFFF"/>
                <w:lang w:val="en-US"/>
              </w:rPr>
            </w:pPr>
            <w:r w:rsidRPr="004C3B33"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>Другое</w:t>
            </w:r>
          </w:p>
          <w:p w14:paraId="7A192FA4" w14:textId="09F6B174" w:rsidR="00B56FF3" w:rsidRPr="004E0CCD" w:rsidRDefault="00B56FF3" w:rsidP="004C3B33">
            <w:pPr>
              <w:pStyle w:val="ListParagraph"/>
              <w:rPr>
                <w:rFonts w:ascii="Book Antiqua" w:hAnsi="Book Antiqua" w:cs="Mongolian Baiti"/>
                <w:color w:val="0D0D0D"/>
                <w:shd w:val="clear" w:color="auto" w:fill="FFFFFF"/>
                <w:lang w:val="en-US"/>
              </w:rPr>
            </w:pPr>
          </w:p>
        </w:tc>
      </w:tr>
      <w:tr w:rsidR="0022789E" w:rsidRPr="004E0CCD" w14:paraId="56B8C832" w14:textId="77777777" w:rsidTr="004C3B33">
        <w:trPr>
          <w:trHeight w:val="250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DA893" w14:textId="77777777" w:rsidR="0022789E" w:rsidRPr="004E0CCD" w:rsidRDefault="00D5420C" w:rsidP="000F7FD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Образование</w:t>
            </w:r>
            <w:r w:rsidR="00A743E9"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</w:p>
        </w:tc>
      </w:tr>
      <w:tr w:rsidR="00D5420C" w:rsidRPr="004E0CCD" w14:paraId="7FD029CF" w14:textId="77777777" w:rsidTr="004C3B33">
        <w:trPr>
          <w:trHeight w:val="735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1A3B" w14:textId="77777777" w:rsidR="00D5420C" w:rsidRPr="004E0CCD" w:rsidRDefault="00D5420C" w:rsidP="000F7FD4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="Mongolian Baiti"/>
                <w:sz w:val="24"/>
                <w:szCs w:val="24"/>
                <w:lang w:val="en-US"/>
              </w:rPr>
            </w:pPr>
          </w:p>
          <w:p w14:paraId="352C0AC6" w14:textId="77777777" w:rsidR="00D5420C" w:rsidRPr="004E0CCD" w:rsidRDefault="00D5420C" w:rsidP="00D5420C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  <w:p w14:paraId="75A61063" w14:textId="77777777" w:rsidR="00D5420C" w:rsidRPr="004E0CCD" w:rsidRDefault="00D5420C" w:rsidP="00D5420C">
            <w:pPr>
              <w:pStyle w:val="ListParagraph"/>
              <w:rPr>
                <w:rFonts w:ascii="Book Antiqua" w:hAnsi="Book Antiqua" w:cs="Mongolian Baiti"/>
                <w:sz w:val="24"/>
                <w:szCs w:val="24"/>
              </w:rPr>
            </w:pPr>
          </w:p>
          <w:p w14:paraId="7ECFAA96" w14:textId="77777777" w:rsidR="00D5420C" w:rsidRPr="004E0CCD" w:rsidRDefault="00D5420C" w:rsidP="0022789E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</w:p>
        </w:tc>
      </w:tr>
      <w:tr w:rsidR="0022789E" w:rsidRPr="004E0CCD" w14:paraId="22A44222" w14:textId="77777777" w:rsidTr="004C3B33">
        <w:trPr>
          <w:trHeight w:val="276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E0EB00" w14:textId="77777777" w:rsidR="0022789E" w:rsidRPr="004E0CCD" w:rsidRDefault="00303574" w:rsidP="0022789E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303574">
              <w:rPr>
                <w:rFonts w:ascii="Book Antiqua" w:hAnsi="Book Antiqua" w:cs="Cambria"/>
                <w:b/>
                <w:sz w:val="24"/>
                <w:szCs w:val="24"/>
              </w:rPr>
              <w:t>Участие в профессиональных ассоциациях</w:t>
            </w:r>
          </w:p>
        </w:tc>
      </w:tr>
      <w:tr w:rsidR="00D5420C" w:rsidRPr="004E0CCD" w14:paraId="62D9D92E" w14:textId="77777777" w:rsidTr="004C3B33">
        <w:trPr>
          <w:trHeight w:val="331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D1D2" w14:textId="77777777" w:rsidR="00D5420C" w:rsidRPr="004E0CCD" w:rsidRDefault="00D5420C" w:rsidP="00D5420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14:paraId="4C4312FF" w14:textId="1550140A" w:rsidR="00D5420C" w:rsidRDefault="00D5420C" w:rsidP="00D5420C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</w:p>
          <w:p w14:paraId="3C1D7250" w14:textId="50B7471F" w:rsidR="00717B2B" w:rsidRDefault="00717B2B" w:rsidP="00D5420C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</w:p>
          <w:p w14:paraId="223044DC" w14:textId="30CE622C" w:rsidR="00717B2B" w:rsidRDefault="00717B2B" w:rsidP="00D5420C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</w:p>
          <w:p w14:paraId="7898F8F0" w14:textId="77777777" w:rsidR="00717B2B" w:rsidRPr="004E0CCD" w:rsidRDefault="00717B2B" w:rsidP="00D5420C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</w:p>
          <w:p w14:paraId="443C92D5" w14:textId="77777777" w:rsidR="00D5420C" w:rsidRPr="004E0CCD" w:rsidRDefault="00D5420C" w:rsidP="000F7FD4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22789E" w:rsidRPr="004E0CCD" w14:paraId="3E319B4D" w14:textId="77777777" w:rsidTr="004C3B33">
        <w:trPr>
          <w:trHeight w:val="298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6DB7D0" w14:textId="77777777" w:rsidR="002B419E" w:rsidRPr="004E0CCD" w:rsidRDefault="00D5420C" w:rsidP="009E0C6C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lastRenderedPageBreak/>
              <w:t>Профессиональный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опыт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  <w:lang w:val="en-US"/>
              </w:rPr>
              <w:t>: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</w:p>
        </w:tc>
      </w:tr>
      <w:tr w:rsidR="00D5420C" w:rsidRPr="004E0CCD" w14:paraId="5A98D0BF" w14:textId="77777777" w:rsidTr="004C3B33">
        <w:trPr>
          <w:trHeight w:val="1430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B2AA" w14:textId="77777777" w:rsidR="00D5420C" w:rsidRPr="004E0CCD" w:rsidRDefault="00D5420C" w:rsidP="00D5420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14:paraId="2B15E77F" w14:textId="77777777" w:rsidR="00D5420C" w:rsidRPr="004E0CCD" w:rsidRDefault="00D5420C" w:rsidP="00D5420C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14:paraId="3FE54BC6" w14:textId="77777777" w:rsidR="00D5420C" w:rsidRPr="004E0CCD" w:rsidRDefault="00D5420C" w:rsidP="002B419E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0108AF" w:rsidRPr="004E0CCD" w14:paraId="473FC9DE" w14:textId="77777777" w:rsidTr="004C3B33">
        <w:trPr>
          <w:trHeight w:val="384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8D1A89" w14:textId="77777777" w:rsidR="000108AF" w:rsidRPr="000108AF" w:rsidRDefault="000108AF" w:rsidP="000108AF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108AF">
              <w:rPr>
                <w:rFonts w:ascii="Book Antiqua" w:hAnsi="Book Antiqua" w:cs="Cambria"/>
                <w:b/>
                <w:sz w:val="24"/>
                <w:szCs w:val="24"/>
              </w:rPr>
              <w:t>Специализация</w:t>
            </w:r>
          </w:p>
        </w:tc>
      </w:tr>
      <w:tr w:rsidR="000108AF" w:rsidRPr="004E0CCD" w14:paraId="2491835D" w14:textId="77777777" w:rsidTr="004C3B33">
        <w:trPr>
          <w:trHeight w:val="258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ACD8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Строительство</w:t>
            </w:r>
          </w:p>
          <w:p w14:paraId="2D20B7E8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Энергетика и природные ресурсы</w:t>
            </w:r>
          </w:p>
          <w:p w14:paraId="5B3C0629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Финансы и банковская сфера</w:t>
            </w:r>
          </w:p>
          <w:p w14:paraId="28C54CA8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Транспорт</w:t>
            </w:r>
          </w:p>
          <w:p w14:paraId="341A82E0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Корпоративное право</w:t>
            </w:r>
          </w:p>
          <w:p w14:paraId="781BADE7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Страхование</w:t>
            </w:r>
          </w:p>
          <w:p w14:paraId="58EB71A6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Недвижимость</w:t>
            </w:r>
          </w:p>
          <w:p w14:paraId="5B73DB86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Спорт</w:t>
            </w:r>
          </w:p>
          <w:p w14:paraId="06B984F1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Экология</w:t>
            </w:r>
          </w:p>
          <w:p w14:paraId="162DBC30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Купля-продажа</w:t>
            </w:r>
          </w:p>
          <w:p w14:paraId="73993E79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Конкуренция</w:t>
            </w:r>
          </w:p>
          <w:p w14:paraId="58FE9B45" w14:textId="77777777" w:rsidR="0020645D" w:rsidRPr="003E492F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Cambria"/>
                <w:b/>
                <w:sz w:val="24"/>
                <w:szCs w:val="24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Информационные технологии</w:t>
            </w:r>
          </w:p>
          <w:p w14:paraId="75302A27" w14:textId="3A9794E3" w:rsidR="000E10D4" w:rsidRPr="00B1165B" w:rsidRDefault="0020645D" w:rsidP="004C3B33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3E492F">
              <w:rPr>
                <w:rFonts w:ascii="Book Antiqua" w:hAnsi="Book Antiqua" w:cs="Cambria"/>
                <w:b/>
                <w:sz w:val="24"/>
                <w:szCs w:val="24"/>
              </w:rPr>
              <w:t>Другое</w:t>
            </w:r>
          </w:p>
          <w:p w14:paraId="53CE1892" w14:textId="77777777" w:rsidR="00B1165B" w:rsidRPr="00B1165B" w:rsidRDefault="00B1165B" w:rsidP="00B1165B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22789E" w:rsidRPr="004E0CCD" w14:paraId="4D39DC7B" w14:textId="77777777" w:rsidTr="004C3B33">
        <w:trPr>
          <w:trHeight w:val="110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956F4" w14:textId="77777777" w:rsidR="002B419E" w:rsidRPr="00303574" w:rsidRDefault="00D5420C" w:rsidP="005D4432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Опыт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в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арбитраже</w:t>
            </w:r>
            <w:r w:rsidR="00303574">
              <w:rPr>
                <w:rFonts w:ascii="Book Antiqua" w:hAnsi="Book Antiqua" w:cs="Cambria"/>
                <w:b/>
                <w:sz w:val="24"/>
                <w:szCs w:val="24"/>
              </w:rPr>
              <w:t xml:space="preserve"> в качестве</w:t>
            </w:r>
            <w:r w:rsidR="005D4432" w:rsidRPr="005D4432">
              <w:rPr>
                <w:rFonts w:ascii="Book Antiqua" w:hAnsi="Book Antiqua" w:cs="Cambria"/>
                <w:b/>
                <w:sz w:val="24"/>
                <w:szCs w:val="24"/>
              </w:rPr>
              <w:t>:</w:t>
            </w:r>
            <w:r w:rsidR="005D4432">
              <w:rPr>
                <w:rFonts w:ascii="Book Antiqua" w:hAnsi="Book Antiqua" w:cs="Cambria"/>
                <w:b/>
                <w:sz w:val="24"/>
                <w:szCs w:val="24"/>
              </w:rPr>
              <w:t xml:space="preserve"> арбитра, секретаря, представителя</w:t>
            </w:r>
            <w:r w:rsidR="005D4432" w:rsidRPr="005D4432">
              <w:rPr>
                <w:rFonts w:ascii="Book Antiqua" w:hAnsi="Book Antiqua" w:cs="Cambria"/>
                <w:b/>
                <w:sz w:val="24"/>
                <w:szCs w:val="24"/>
              </w:rPr>
              <w:t xml:space="preserve"> </w:t>
            </w:r>
            <w:r w:rsidR="005D4432">
              <w:rPr>
                <w:rFonts w:ascii="Book Antiqua" w:hAnsi="Book Antiqua" w:cs="Cambria"/>
                <w:b/>
                <w:sz w:val="24"/>
                <w:szCs w:val="24"/>
              </w:rPr>
              <w:t>стороны, эксперта, специалиста</w:t>
            </w:r>
            <w:r w:rsidRPr="00303574">
              <w:rPr>
                <w:rFonts w:ascii="Book Antiqua" w:hAnsi="Book Antiqua" w:cs="Mongolian Baiti"/>
                <w:b/>
                <w:sz w:val="24"/>
                <w:szCs w:val="24"/>
              </w:rPr>
              <w:t>:</w:t>
            </w:r>
          </w:p>
        </w:tc>
      </w:tr>
      <w:tr w:rsidR="00D5420C" w:rsidRPr="004E0CCD" w14:paraId="6A10D877" w14:textId="77777777" w:rsidTr="004C3B33">
        <w:trPr>
          <w:trHeight w:val="440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9947" w:type="dxa"/>
              <w:tblLook w:val="04A0" w:firstRow="1" w:lastRow="0" w:firstColumn="1" w:lastColumn="0" w:noHBand="0" w:noVBand="1"/>
            </w:tblPr>
            <w:tblGrid>
              <w:gridCol w:w="1950"/>
              <w:gridCol w:w="1433"/>
              <w:gridCol w:w="1416"/>
              <w:gridCol w:w="1350"/>
              <w:gridCol w:w="894"/>
              <w:gridCol w:w="1421"/>
              <w:gridCol w:w="1483"/>
            </w:tblGrid>
            <w:tr w:rsidR="004C3B33" w:rsidRPr="00447866" w14:paraId="7F9F394D" w14:textId="77777777" w:rsidTr="004C3B33">
              <w:tc>
                <w:tcPr>
                  <w:tcW w:w="1887" w:type="dxa"/>
                </w:tcPr>
                <w:p w14:paraId="5A90E302" w14:textId="77777777" w:rsidR="00B56FF3" w:rsidRPr="004C3B33" w:rsidRDefault="00B56FF3" w:rsidP="00B56FF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арбитражных дел, в которых Вы участвовали как/</w:t>
                  </w:r>
                </w:p>
                <w:p w14:paraId="0361A942" w14:textId="34BD6CD4" w:rsidR="00B56FF3" w:rsidRPr="004C3B33" w:rsidRDefault="00B56FF3" w:rsidP="00B56FF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если применимо</w:t>
                  </w:r>
                  <w:r w:rsidR="00C01DFF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,</w:t>
                  </w: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укажите ссылку на вебсайт</w:t>
                  </w:r>
                  <w:r w:rsidR="00C01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/номер дела</w:t>
                  </w:r>
                </w:p>
              </w:tc>
              <w:tc>
                <w:tcPr>
                  <w:tcW w:w="1389" w:type="dxa"/>
                </w:tcPr>
                <w:p w14:paraId="54A7012C" w14:textId="77777777" w:rsidR="00B56FF3" w:rsidRPr="004C3B33" w:rsidRDefault="00B56FF3" w:rsidP="00B56F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3B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Арбитражный институт</w:t>
                  </w:r>
                </w:p>
              </w:tc>
              <w:tc>
                <w:tcPr>
                  <w:tcW w:w="1459" w:type="dxa"/>
                </w:tcPr>
                <w:p w14:paraId="25E4D7AB" w14:textId="77777777" w:rsidR="00B56FF3" w:rsidRPr="004C3B33" w:rsidRDefault="00B56FF3" w:rsidP="00B56F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3B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Председатель трибунала</w:t>
                  </w:r>
                </w:p>
              </w:tc>
              <w:tc>
                <w:tcPr>
                  <w:tcW w:w="1367" w:type="dxa"/>
                </w:tcPr>
                <w:p w14:paraId="57327710" w14:textId="77777777" w:rsidR="00B56FF3" w:rsidRPr="004C3B33" w:rsidRDefault="00B56FF3" w:rsidP="00B56F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3B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Единоличный арбитр</w:t>
                  </w:r>
                </w:p>
              </w:tc>
              <w:tc>
                <w:tcPr>
                  <w:tcW w:w="904" w:type="dxa"/>
                </w:tcPr>
                <w:p w14:paraId="460E86A4" w14:textId="77777777" w:rsidR="00B56FF3" w:rsidRPr="004C3B33" w:rsidRDefault="00B56FF3" w:rsidP="00B56F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3B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Боковой арбитр</w:t>
                  </w:r>
                </w:p>
              </w:tc>
              <w:tc>
                <w:tcPr>
                  <w:tcW w:w="1439" w:type="dxa"/>
                </w:tcPr>
                <w:p w14:paraId="365015A6" w14:textId="77777777" w:rsidR="00B56FF3" w:rsidRPr="004C3B33" w:rsidRDefault="00B56FF3" w:rsidP="00B56F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3B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Представитель стороны</w:t>
                  </w:r>
                </w:p>
              </w:tc>
              <w:tc>
                <w:tcPr>
                  <w:tcW w:w="1502" w:type="dxa"/>
                </w:tcPr>
                <w:p w14:paraId="395B5380" w14:textId="77777777" w:rsidR="00B56FF3" w:rsidRPr="004C3B33" w:rsidRDefault="00B56FF3" w:rsidP="00B56F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3B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Секретарь/иное</w:t>
                  </w:r>
                </w:p>
              </w:tc>
            </w:tr>
            <w:tr w:rsidR="004C3B33" w:rsidRPr="00447866" w14:paraId="1D0AE730" w14:textId="77777777" w:rsidTr="004C3B33">
              <w:tc>
                <w:tcPr>
                  <w:tcW w:w="1887" w:type="dxa"/>
                </w:tcPr>
                <w:p w14:paraId="1AD5176D" w14:textId="3C5BC60C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Национальный институциональный арбитраж</w:t>
                  </w:r>
                </w:p>
              </w:tc>
              <w:tc>
                <w:tcPr>
                  <w:tcW w:w="1389" w:type="dxa"/>
                </w:tcPr>
                <w:p w14:paraId="7BF07800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</w:tcPr>
                <w:p w14:paraId="53389C2C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3DCC2DB5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5D025DE8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3ED96F5D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369213B5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14178803" w14:textId="77777777" w:rsidTr="004C3B33">
              <w:tc>
                <w:tcPr>
                  <w:tcW w:w="1887" w:type="dxa"/>
                </w:tcPr>
                <w:p w14:paraId="0D20BEE1" w14:textId="27C97F5F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Национальный арбитраж </w:t>
                  </w:r>
                  <w:r w:rsidRPr="00291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 Hoc</w:t>
                  </w:r>
                </w:p>
              </w:tc>
              <w:tc>
                <w:tcPr>
                  <w:tcW w:w="1389" w:type="dxa"/>
                </w:tcPr>
                <w:p w14:paraId="3C4771E4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</w:tcPr>
                <w:p w14:paraId="1BE8FB7E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5404C513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56093B80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3B3C6FEC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189E8315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54520F02" w14:textId="77777777" w:rsidTr="004C3B33">
              <w:tc>
                <w:tcPr>
                  <w:tcW w:w="1887" w:type="dxa"/>
                  <w:vMerge w:val="restart"/>
                </w:tcPr>
                <w:p w14:paraId="38B35E1F" w14:textId="77777777" w:rsid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EDB0F60" w14:textId="5A2DB462" w:rsidR="004C3B33" w:rsidRPr="00C01DFF" w:rsidRDefault="004C3B33" w:rsidP="004C3B33">
                  <w:pPr>
                    <w:ind w:right="-25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институциональный </w:t>
                  </w: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арбитраж</w:t>
                  </w:r>
                </w:p>
              </w:tc>
              <w:tc>
                <w:tcPr>
                  <w:tcW w:w="1389" w:type="dxa"/>
                </w:tcPr>
                <w:p w14:paraId="64E9B661" w14:textId="48D8888D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Суд </w:t>
                  </w:r>
                  <w:r w:rsidRPr="00EA68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МТП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ICC</w:t>
                  </w: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59" w:type="dxa"/>
                </w:tcPr>
                <w:p w14:paraId="7506A5A4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1B0D6ED4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6D61845E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512003AE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543A1C07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5A07A264" w14:textId="77777777" w:rsidTr="004C3B33">
              <w:tc>
                <w:tcPr>
                  <w:tcW w:w="1887" w:type="dxa"/>
                  <w:vMerge/>
                </w:tcPr>
                <w:p w14:paraId="541A4189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14:paraId="0E50FD1D" w14:textId="673E9240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Арбитражный институт ТПС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SCC</w:t>
                  </w: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59" w:type="dxa"/>
                </w:tcPr>
                <w:p w14:paraId="540AFAEE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44495B8C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4D49D097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23D41CAE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1B5D014D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74FC584C" w14:textId="77777777" w:rsidTr="004C3B33">
              <w:tc>
                <w:tcPr>
                  <w:tcW w:w="1887" w:type="dxa"/>
                  <w:vMerge/>
                </w:tcPr>
                <w:p w14:paraId="71EDB1BD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14:paraId="46C89094" w14:textId="35CC4BB3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ПТС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PCA</w:t>
                  </w: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59" w:type="dxa"/>
                </w:tcPr>
                <w:p w14:paraId="175F4D6B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3E29B892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619A8371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7FB16E0C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54D7C70E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756B99E9" w14:textId="77777777" w:rsidTr="004C3B33">
              <w:trPr>
                <w:trHeight w:val="323"/>
              </w:trPr>
              <w:tc>
                <w:tcPr>
                  <w:tcW w:w="1887" w:type="dxa"/>
                  <w:vMerge/>
                </w:tcPr>
                <w:p w14:paraId="74D11F94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14:paraId="15B55519" w14:textId="4E510D86" w:rsidR="004C3B33" w:rsidRPr="00C01DFF" w:rsidRDefault="004C3B33" w:rsidP="004C3B33">
                  <w:pPr>
                    <w:ind w:right="-1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6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SIAC</w:t>
                  </w:r>
                </w:p>
              </w:tc>
              <w:tc>
                <w:tcPr>
                  <w:tcW w:w="1459" w:type="dxa"/>
                </w:tcPr>
                <w:p w14:paraId="688E5BF3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386A5823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62C40EE7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167CAC1B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47E348C5" w14:textId="77777777" w:rsidR="004C3B33" w:rsidRPr="00C01DFF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053827A0" w14:textId="77777777" w:rsidTr="004C3B33">
              <w:trPr>
                <w:trHeight w:val="323"/>
              </w:trPr>
              <w:tc>
                <w:tcPr>
                  <w:tcW w:w="1887" w:type="dxa"/>
                  <w:vMerge/>
                </w:tcPr>
                <w:p w14:paraId="0FD45140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14:paraId="5F3DBE9E" w14:textId="73722A14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HKIAC</w:t>
                  </w:r>
                </w:p>
              </w:tc>
              <w:tc>
                <w:tcPr>
                  <w:tcW w:w="1459" w:type="dxa"/>
                </w:tcPr>
                <w:p w14:paraId="5EC6A058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05022DDC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3FA5F4E3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5CB0897F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7B97AF97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0B59D458" w14:textId="77777777" w:rsidTr="004C3B33">
              <w:tc>
                <w:tcPr>
                  <w:tcW w:w="1887" w:type="dxa"/>
                  <w:vMerge/>
                </w:tcPr>
                <w:p w14:paraId="5654CAAA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14:paraId="0DEFB5AD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CIETAC</w:t>
                  </w:r>
                </w:p>
              </w:tc>
              <w:tc>
                <w:tcPr>
                  <w:tcW w:w="1459" w:type="dxa"/>
                </w:tcPr>
                <w:p w14:paraId="40196020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288980E5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3E229FCB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5158F6FA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5D07B28E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0281E7D0" w14:textId="77777777" w:rsidTr="004C3B33">
              <w:tc>
                <w:tcPr>
                  <w:tcW w:w="1887" w:type="dxa"/>
                  <w:vMerge/>
                </w:tcPr>
                <w:p w14:paraId="1033F6E2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14:paraId="3492F772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Другой институт</w:t>
                  </w:r>
                </w:p>
              </w:tc>
              <w:tc>
                <w:tcPr>
                  <w:tcW w:w="1459" w:type="dxa"/>
                </w:tcPr>
                <w:p w14:paraId="052BA4DD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76605A98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69806EC7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7F26C858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0DE0C212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3B33" w:rsidRPr="00447866" w14:paraId="2C7F9E45" w14:textId="77777777" w:rsidTr="004C3B33">
              <w:tc>
                <w:tcPr>
                  <w:tcW w:w="1887" w:type="dxa"/>
                </w:tcPr>
                <w:p w14:paraId="4CA6BDAD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B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арбитраж Ad Hoc</w:t>
                  </w:r>
                </w:p>
              </w:tc>
              <w:tc>
                <w:tcPr>
                  <w:tcW w:w="1389" w:type="dxa"/>
                </w:tcPr>
                <w:p w14:paraId="33C768A6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</w:tcPr>
                <w:p w14:paraId="040667C6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</w:tcPr>
                <w:p w14:paraId="04C7C4A4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4" w:type="dxa"/>
                </w:tcPr>
                <w:p w14:paraId="7ECF7368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</w:tcPr>
                <w:p w14:paraId="778B66F2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</w:tcPr>
                <w:p w14:paraId="39F95005" w14:textId="77777777" w:rsidR="004C3B33" w:rsidRPr="004C3B33" w:rsidRDefault="004C3B33" w:rsidP="004C3B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158232" w14:textId="33DAB869" w:rsidR="00B56FF3" w:rsidRPr="004C3B33" w:rsidRDefault="00B56FF3" w:rsidP="00B56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17420" w14:textId="768A194D" w:rsidR="00B56FF3" w:rsidRPr="004C3B33" w:rsidRDefault="00B56FF3" w:rsidP="00B56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33">
              <w:rPr>
                <w:rFonts w:ascii="Times New Roman" w:hAnsi="Times New Roman" w:cs="Times New Roman"/>
                <w:sz w:val="20"/>
                <w:szCs w:val="20"/>
              </w:rPr>
              <w:t xml:space="preserve">Опыт разрешения споров иными АРС: </w:t>
            </w:r>
          </w:p>
          <w:p w14:paraId="741F2665" w14:textId="77777777" w:rsidR="005D4432" w:rsidRPr="004E0CCD" w:rsidRDefault="005D4432" w:rsidP="009E0C6C">
            <w:pPr>
              <w:pStyle w:val="BlockText"/>
              <w:spacing w:after="0"/>
              <w:rPr>
                <w:rFonts w:ascii="Book Antiqua" w:hAnsi="Book Antiqua" w:cs="Mongolian Baiti"/>
                <w:b/>
              </w:rPr>
            </w:pPr>
          </w:p>
        </w:tc>
      </w:tr>
      <w:tr w:rsidR="00F36F70" w:rsidRPr="004E0CCD" w14:paraId="652DC930" w14:textId="77777777" w:rsidTr="004C3B33">
        <w:trPr>
          <w:trHeight w:val="114"/>
        </w:trPr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34D3D1A" w14:textId="77777777" w:rsidR="00F36F70" w:rsidRPr="004E0CCD" w:rsidRDefault="00F36F70" w:rsidP="009E0C6C">
            <w:pPr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Публикации</w:t>
            </w:r>
          </w:p>
        </w:tc>
      </w:tr>
      <w:tr w:rsidR="00A743E9" w:rsidRPr="004E0CCD" w14:paraId="7A272F29" w14:textId="77777777" w:rsidTr="004C3B33">
        <w:trPr>
          <w:trHeight w:val="40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1FDD" w14:textId="77777777" w:rsidR="00A743E9" w:rsidRPr="004E0CCD" w:rsidRDefault="009E0C6C" w:rsidP="0035150F">
            <w:pPr>
              <w:jc w:val="center"/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A91" w14:textId="77777777" w:rsidR="00A743E9" w:rsidRPr="004E0CCD" w:rsidRDefault="009E0C6C" w:rsidP="0035150F">
            <w:pPr>
              <w:jc w:val="center"/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тема</w:t>
            </w:r>
            <w:r w:rsidRPr="004E0CCD"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публикация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8E1" w14:textId="6DE45DED" w:rsidR="00A743E9" w:rsidRPr="004E0CCD" w:rsidRDefault="009E0C6C" w:rsidP="0035150F">
            <w:pPr>
              <w:jc w:val="center"/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место</w:t>
            </w:r>
            <w:r w:rsidRPr="004E0CCD"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публикации</w:t>
            </w:r>
            <w:r w:rsidR="00C01DFF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743E9" w:rsidRPr="004E0CCD" w14:paraId="53F65620" w14:textId="77777777" w:rsidTr="004C3B33">
        <w:trPr>
          <w:trHeight w:val="40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66A" w14:textId="77777777" w:rsidR="00A743E9" w:rsidRPr="004E0CCD" w:rsidRDefault="00A743E9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875A" w14:textId="77777777" w:rsidR="00A743E9" w:rsidRPr="004E0CCD" w:rsidRDefault="00A743E9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4F2C" w14:textId="77777777" w:rsidR="00A743E9" w:rsidRPr="004E0CCD" w:rsidRDefault="00A743E9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743E9" w:rsidRPr="004E0CCD" w14:paraId="0DAF24F7" w14:textId="77777777" w:rsidTr="004C3B33">
        <w:trPr>
          <w:trHeight w:val="40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EF4E" w14:textId="77777777" w:rsidR="00A743E9" w:rsidRPr="004E0CCD" w:rsidRDefault="00A743E9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4979" w14:textId="77777777" w:rsidR="00A743E9" w:rsidRPr="004E0CCD" w:rsidRDefault="00A743E9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5B08" w14:textId="77777777" w:rsidR="00A743E9" w:rsidRPr="004E0CCD" w:rsidRDefault="00A743E9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5150F" w:rsidRPr="004E0CCD" w14:paraId="4628F922" w14:textId="77777777" w:rsidTr="004C3B33">
        <w:trPr>
          <w:trHeight w:val="407"/>
        </w:trPr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29D04E" w14:textId="77777777" w:rsidR="0035150F" w:rsidRPr="004E0CCD" w:rsidRDefault="0035150F" w:rsidP="0035150F">
            <w:pPr>
              <w:pStyle w:val="BlockText"/>
              <w:spacing w:before="120" w:after="120"/>
              <w:rPr>
                <w:rFonts w:ascii="Book Antiqua" w:hAnsi="Book Antiqua" w:cs="Mongolian Baiti"/>
                <w:b/>
                <w:lang w:val="ru-RU"/>
              </w:rPr>
            </w:pP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Участие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в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конференциях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,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семинарах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,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тренингах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т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>.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д</w:t>
            </w:r>
            <w:r w:rsidR="005D4432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. </w:t>
            </w:r>
          </w:p>
        </w:tc>
      </w:tr>
      <w:tr w:rsidR="0035150F" w:rsidRPr="004E0CCD" w14:paraId="1A77C6B6" w14:textId="77777777" w:rsidTr="004C3B33">
        <w:trPr>
          <w:trHeight w:val="34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A5B0E" w14:textId="77777777" w:rsidR="0035150F" w:rsidRPr="004E0CCD" w:rsidRDefault="009E0C6C" w:rsidP="0035150F">
            <w:pPr>
              <w:pStyle w:val="BlockText"/>
              <w:spacing w:after="0"/>
              <w:jc w:val="center"/>
              <w:rPr>
                <w:rFonts w:ascii="Book Antiqua" w:hAnsi="Book Antiqua" w:cs="Mongolian Baiti"/>
                <w:lang w:val="ru-RU"/>
              </w:rPr>
            </w:pPr>
            <w:r w:rsidRPr="004E0CCD">
              <w:rPr>
                <w:rFonts w:ascii="Book Antiqua" w:hAnsi="Book Antiqua" w:cs="Cambria"/>
                <w:lang w:val="ru-RU"/>
              </w:rPr>
              <w:t>год</w:t>
            </w:r>
            <w:r w:rsidRPr="004E0CCD">
              <w:rPr>
                <w:rFonts w:ascii="Book Antiqua" w:hAnsi="Book Antiqua" w:cs="Mongolian Baiti"/>
                <w:lang w:val="ru-RU"/>
              </w:rPr>
              <w:t xml:space="preserve">, </w:t>
            </w:r>
            <w:r w:rsidRPr="004E0CCD">
              <w:rPr>
                <w:rFonts w:ascii="Book Antiqua" w:hAnsi="Book Antiqua" w:cs="Cambria"/>
                <w:lang w:val="ru-RU"/>
              </w:rPr>
              <w:t>в</w:t>
            </w:r>
            <w:r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lang w:val="ru-RU"/>
              </w:rPr>
              <w:t>качестве</w:t>
            </w:r>
            <w:r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lang w:val="ru-RU"/>
              </w:rPr>
              <w:t>кого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3E96D" w14:textId="77777777" w:rsidR="0035150F" w:rsidRPr="004E0CCD" w:rsidRDefault="009E0C6C" w:rsidP="0035150F">
            <w:pPr>
              <w:pStyle w:val="BlockText"/>
              <w:spacing w:after="0"/>
              <w:jc w:val="center"/>
              <w:rPr>
                <w:rFonts w:ascii="Book Antiqua" w:hAnsi="Book Antiqua" w:cs="Mongolian Baiti"/>
                <w:lang w:val="ru-RU"/>
              </w:rPr>
            </w:pPr>
            <w:r w:rsidRPr="004E0CCD">
              <w:rPr>
                <w:rFonts w:ascii="Book Antiqua" w:hAnsi="Book Antiqua" w:cs="Cambria"/>
                <w:lang w:val="ru-RU"/>
              </w:rPr>
              <w:t>тема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BD0F" w14:textId="77777777" w:rsidR="0035150F" w:rsidRPr="004E0CCD" w:rsidRDefault="009E0C6C" w:rsidP="0035150F">
            <w:pPr>
              <w:pStyle w:val="BlockText"/>
              <w:spacing w:after="0"/>
              <w:jc w:val="center"/>
              <w:rPr>
                <w:rFonts w:ascii="Book Antiqua" w:hAnsi="Book Antiqua" w:cs="Mongolian Baiti"/>
                <w:lang w:val="ru-RU"/>
              </w:rPr>
            </w:pPr>
            <w:r w:rsidRPr="004E0CCD">
              <w:rPr>
                <w:rFonts w:ascii="Book Antiqua" w:hAnsi="Book Antiqua" w:cs="Cambria"/>
                <w:lang w:val="ru-RU"/>
              </w:rPr>
              <w:t>место</w:t>
            </w:r>
          </w:p>
        </w:tc>
      </w:tr>
      <w:tr w:rsidR="0035150F" w:rsidRPr="004E0CCD" w14:paraId="50976385" w14:textId="77777777" w:rsidTr="004C3B33">
        <w:trPr>
          <w:trHeight w:val="40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EFAEE" w14:textId="77777777" w:rsidR="0035150F" w:rsidRPr="004E0CCD" w:rsidRDefault="0035150F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2286" w14:textId="77777777" w:rsidR="0035150F" w:rsidRPr="004E0CCD" w:rsidRDefault="0035150F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25303" w14:textId="77777777" w:rsidR="0035150F" w:rsidRPr="004E0CCD" w:rsidRDefault="0035150F" w:rsidP="00C14C74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36F70" w:rsidRPr="004E0CCD" w14:paraId="1E95D2D8" w14:textId="77777777" w:rsidTr="004C3B33">
        <w:trPr>
          <w:trHeight w:val="47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D1BF74" w14:textId="77777777" w:rsidR="00F36F70" w:rsidRPr="00C14C74" w:rsidRDefault="00D5420C" w:rsidP="00C14C74">
            <w:pPr>
              <w:jc w:val="center"/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6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AAB2B0" w14:textId="77777777" w:rsidR="00F36F70" w:rsidRPr="004E0CCD" w:rsidRDefault="00D5420C" w:rsidP="00D5420C">
            <w:pPr>
              <w:jc w:val="center"/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</w:tr>
      <w:tr w:rsidR="0022789E" w:rsidRPr="004E0CCD" w14:paraId="1DAA3125" w14:textId="77777777" w:rsidTr="004C3B33">
        <w:trPr>
          <w:trHeight w:val="60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831" w14:textId="77777777" w:rsidR="0022789E" w:rsidRPr="004E0CCD" w:rsidRDefault="009E0C6C" w:rsidP="00F36F7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D0D0D"/>
                <w:sz w:val="24"/>
                <w:szCs w:val="24"/>
                <w:shd w:val="clear" w:color="auto" w:fill="FFFFFF"/>
              </w:rPr>
              <w:t>Кыргызский</w:t>
            </w:r>
            <w:r w:rsidRPr="004E0CCD"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3D4" w14:textId="77777777" w:rsidR="0022789E" w:rsidRPr="004E0CCD" w:rsidRDefault="00362B21" w:rsidP="0022789E">
            <w:pPr>
              <w:pStyle w:val="BlockText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17738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</w:rPr>
              <w:t>Родной</w:t>
            </w:r>
          </w:p>
          <w:p w14:paraId="30B458BD" w14:textId="53D5D4C2" w:rsidR="0022789E" w:rsidRPr="004E0CCD" w:rsidRDefault="00362B21" w:rsidP="0022789E">
            <w:pPr>
              <w:pStyle w:val="BlockText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12676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C01DFF">
              <w:rPr>
                <w:rFonts w:ascii="Book Antiqua" w:hAnsi="Book Antiqua" w:cs="Cambria"/>
                <w:lang w:val="ru-RU"/>
              </w:rPr>
              <w:t>Достаточный</w:t>
            </w:r>
            <w:r w:rsidR="00C01DFF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для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и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14:paraId="11BD13B8" w14:textId="0DA3DB02" w:rsidR="0022789E" w:rsidRPr="004E0CCD" w:rsidRDefault="00362B21" w:rsidP="00F36F70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Book Antiqua" w:hAnsi="Book Antiqua" w:cs="Mongolian Baiti"/>
                  <w:sz w:val="24"/>
                  <w:szCs w:val="24"/>
                </w:rPr>
                <w:id w:val="18984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C3B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789E" w:rsidRPr="004C3B33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C01DFF">
              <w:rPr>
                <w:rFonts w:ascii="Book Antiqua" w:hAnsi="Book Antiqua" w:cs="Cambria"/>
                <w:sz w:val="24"/>
                <w:szCs w:val="24"/>
              </w:rPr>
              <w:t xml:space="preserve">Достаточный для ознакомления с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материал</w:t>
            </w:r>
            <w:r w:rsidR="00C01DFF">
              <w:rPr>
                <w:rFonts w:ascii="Book Antiqua" w:hAnsi="Book Antiqua" w:cs="Cambria"/>
                <w:sz w:val="24"/>
                <w:szCs w:val="24"/>
              </w:rPr>
              <w:t>ами</w:t>
            </w:r>
            <w:r w:rsidR="00F36F70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дела</w:t>
            </w:r>
          </w:p>
        </w:tc>
      </w:tr>
      <w:tr w:rsidR="00F36F70" w:rsidRPr="004E0CCD" w14:paraId="594B7625" w14:textId="77777777" w:rsidTr="004C3B33">
        <w:trPr>
          <w:trHeight w:val="60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DDE" w14:textId="77777777" w:rsidR="00F36F70" w:rsidRPr="004E0CCD" w:rsidRDefault="009E0C6C" w:rsidP="00F36F70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D0D0D"/>
                <w:sz w:val="24"/>
                <w:szCs w:val="24"/>
                <w:shd w:val="clear" w:color="auto" w:fill="FFFFFF"/>
              </w:rPr>
              <w:t>Русский</w:t>
            </w:r>
            <w:r w:rsidRPr="004E0CCD"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4AF" w14:textId="77777777" w:rsidR="00F36F70" w:rsidRPr="004E0CCD" w:rsidRDefault="00362B21" w:rsidP="00F36F70">
            <w:pPr>
              <w:pStyle w:val="BlockText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-20845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</w:rPr>
              <w:t>Родной</w:t>
            </w:r>
          </w:p>
          <w:p w14:paraId="0CBDE418" w14:textId="77777777" w:rsidR="004C3B33" w:rsidRPr="004E0CCD" w:rsidRDefault="00362B21" w:rsidP="004C3B33">
            <w:pPr>
              <w:pStyle w:val="BlockText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11272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>
              <w:rPr>
                <w:rFonts w:ascii="Book Antiqua" w:hAnsi="Book Antiqua" w:cs="Cambria"/>
                <w:lang w:val="ru-RU"/>
              </w:rPr>
              <w:t>Достаточный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для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и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14:paraId="25CA3477" w14:textId="6BE42909" w:rsidR="00F36F70" w:rsidRPr="004E0CCD" w:rsidRDefault="004C3B33" w:rsidP="004C3B33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Book Antiqua" w:hAnsi="Book Antiqua" w:cs="Mongolian Baiti"/>
                  <w:sz w:val="24"/>
                  <w:szCs w:val="24"/>
                </w:rPr>
                <w:id w:val="77351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3B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C3B33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Cambria"/>
                <w:sz w:val="24"/>
                <w:szCs w:val="24"/>
              </w:rPr>
              <w:t xml:space="preserve">Достаточный для ознакомления с </w:t>
            </w:r>
            <w:r w:rsidRPr="004E0CCD">
              <w:rPr>
                <w:rFonts w:ascii="Book Antiqua" w:hAnsi="Book Antiqua" w:cs="Cambria"/>
                <w:sz w:val="24"/>
                <w:szCs w:val="24"/>
              </w:rPr>
              <w:t>материал</w:t>
            </w:r>
            <w:r>
              <w:rPr>
                <w:rFonts w:ascii="Book Antiqua" w:hAnsi="Book Antiqua" w:cs="Cambria"/>
                <w:sz w:val="24"/>
                <w:szCs w:val="24"/>
              </w:rPr>
              <w:t>ами</w:t>
            </w:r>
            <w:r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sz w:val="24"/>
                <w:szCs w:val="24"/>
              </w:rPr>
              <w:t>дела</w:t>
            </w:r>
          </w:p>
        </w:tc>
      </w:tr>
      <w:tr w:rsidR="009E0C6C" w:rsidRPr="004E0CCD" w14:paraId="665F72C8" w14:textId="77777777" w:rsidTr="004C3B33">
        <w:trPr>
          <w:trHeight w:val="60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5D22" w14:textId="77777777" w:rsidR="009E0C6C" w:rsidRPr="004E0CCD" w:rsidRDefault="009E0C6C" w:rsidP="009E0C6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D0D0D"/>
                <w:sz w:val="24"/>
                <w:szCs w:val="24"/>
                <w:shd w:val="clear" w:color="auto" w:fill="FFFFFF"/>
              </w:rPr>
              <w:t>Английский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A637" w14:textId="77777777" w:rsidR="009E0C6C" w:rsidRPr="004E0CCD" w:rsidRDefault="00362B21" w:rsidP="009E0C6C">
            <w:pPr>
              <w:pStyle w:val="BlockText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-7335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</w:rPr>
              <w:t>Родной</w:t>
            </w:r>
          </w:p>
          <w:p w14:paraId="0095FD31" w14:textId="77777777" w:rsidR="004C3B33" w:rsidRPr="004E0CCD" w:rsidRDefault="00362B21" w:rsidP="004C3B33">
            <w:pPr>
              <w:pStyle w:val="BlockText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-895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>
              <w:rPr>
                <w:rFonts w:ascii="Book Antiqua" w:hAnsi="Book Antiqua" w:cs="Cambria"/>
                <w:lang w:val="ru-RU"/>
              </w:rPr>
              <w:t>Достаточный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для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и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14:paraId="0BEEE1F7" w14:textId="151EFC12" w:rsidR="009E0C6C" w:rsidRPr="004E0CCD" w:rsidRDefault="004C3B33" w:rsidP="004C3B33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Book Antiqua" w:hAnsi="Book Antiqua" w:cs="Mongolian Baiti"/>
                  <w:sz w:val="24"/>
                  <w:szCs w:val="24"/>
                </w:rPr>
                <w:id w:val="-168404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3B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C3B33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Cambria"/>
                <w:sz w:val="24"/>
                <w:szCs w:val="24"/>
              </w:rPr>
              <w:t xml:space="preserve">Достаточный для ознакомления с </w:t>
            </w:r>
            <w:r w:rsidRPr="004E0CCD">
              <w:rPr>
                <w:rFonts w:ascii="Book Antiqua" w:hAnsi="Book Antiqua" w:cs="Cambria"/>
                <w:sz w:val="24"/>
                <w:szCs w:val="24"/>
              </w:rPr>
              <w:t>материал</w:t>
            </w:r>
            <w:r>
              <w:rPr>
                <w:rFonts w:ascii="Book Antiqua" w:hAnsi="Book Antiqua" w:cs="Cambria"/>
                <w:sz w:val="24"/>
                <w:szCs w:val="24"/>
              </w:rPr>
              <w:t>ами</w:t>
            </w:r>
            <w:r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sz w:val="24"/>
                <w:szCs w:val="24"/>
              </w:rPr>
              <w:t>дела</w:t>
            </w:r>
          </w:p>
        </w:tc>
      </w:tr>
      <w:tr w:rsidR="009E0C6C" w:rsidRPr="004E0CCD" w14:paraId="2B0D52C8" w14:textId="77777777" w:rsidTr="004C3B33">
        <w:trPr>
          <w:trHeight w:val="60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4961" w14:textId="76C34354" w:rsidR="009E0C6C" w:rsidRPr="004E0CCD" w:rsidRDefault="004C3B33" w:rsidP="009E0C6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>Другие языки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0F91" w14:textId="77777777" w:rsidR="009E0C6C" w:rsidRPr="004E0CCD" w:rsidRDefault="00362B21" w:rsidP="009E0C6C">
            <w:pPr>
              <w:pStyle w:val="BlockText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2904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</w:rPr>
              <w:t>Родной</w:t>
            </w:r>
          </w:p>
          <w:p w14:paraId="7D3B8C34" w14:textId="77777777" w:rsidR="004C3B33" w:rsidRPr="004E0CCD" w:rsidRDefault="00362B21" w:rsidP="004C3B33">
            <w:pPr>
              <w:pStyle w:val="BlockText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4275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>
              <w:rPr>
                <w:rFonts w:ascii="Book Antiqua" w:hAnsi="Book Antiqua" w:cs="Cambria"/>
                <w:lang w:val="ru-RU"/>
              </w:rPr>
              <w:t>Достаточный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для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и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4C3B33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4C3B33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14:paraId="373944B3" w14:textId="707EA42B" w:rsidR="009E0C6C" w:rsidRPr="004E0CCD" w:rsidRDefault="004C3B33" w:rsidP="004C3B33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Book Antiqua" w:hAnsi="Book Antiqua" w:cs="Mongolian Baiti"/>
                  <w:sz w:val="24"/>
                  <w:szCs w:val="24"/>
                </w:rPr>
                <w:id w:val="-4552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3B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C3B33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Cambria"/>
                <w:sz w:val="24"/>
                <w:szCs w:val="24"/>
              </w:rPr>
              <w:t xml:space="preserve">Достаточный для ознакомления с </w:t>
            </w:r>
            <w:r w:rsidRPr="004E0CCD">
              <w:rPr>
                <w:rFonts w:ascii="Book Antiqua" w:hAnsi="Book Antiqua" w:cs="Cambria"/>
                <w:sz w:val="24"/>
                <w:szCs w:val="24"/>
              </w:rPr>
              <w:t>материал</w:t>
            </w:r>
            <w:r>
              <w:rPr>
                <w:rFonts w:ascii="Book Antiqua" w:hAnsi="Book Antiqua" w:cs="Cambria"/>
                <w:sz w:val="24"/>
                <w:szCs w:val="24"/>
              </w:rPr>
              <w:t>ами</w:t>
            </w:r>
            <w:r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sz w:val="24"/>
                <w:szCs w:val="24"/>
              </w:rPr>
              <w:t>дела</w:t>
            </w:r>
          </w:p>
        </w:tc>
      </w:tr>
    </w:tbl>
    <w:p w14:paraId="16F1A0C3" w14:textId="77777777" w:rsidR="00AD5F51" w:rsidRDefault="00AD5F51" w:rsidP="0022789E">
      <w:pPr>
        <w:ind w:left="-567"/>
        <w:rPr>
          <w:rFonts w:ascii="Book Antiqua" w:hAnsi="Book Antiqua" w:cs="Mongolian Baiti"/>
          <w:b/>
          <w:color w:val="000000" w:themeColor="text1"/>
          <w:sz w:val="24"/>
          <w:szCs w:val="24"/>
        </w:rPr>
      </w:pPr>
    </w:p>
    <w:p w14:paraId="4EB10DF7" w14:textId="77777777" w:rsidR="00C14C74" w:rsidRDefault="00C14C74" w:rsidP="00717B2B">
      <w:pPr>
        <w:ind w:left="-567"/>
        <w:jc w:val="both"/>
        <w:rPr>
          <w:rFonts w:ascii="Book Antiqua" w:hAnsi="Book Antiqua" w:cs="Mongolian Baiti"/>
          <w:b/>
          <w:i/>
          <w:sz w:val="28"/>
          <w:szCs w:val="24"/>
        </w:rPr>
      </w:pPr>
      <w:r>
        <w:rPr>
          <w:rFonts w:ascii="Book Antiqua" w:hAnsi="Book Antiqua" w:cs="Mongolian Baiti"/>
          <w:b/>
          <w:color w:val="000000" w:themeColor="text1"/>
          <w:sz w:val="24"/>
          <w:szCs w:val="24"/>
        </w:rPr>
        <w:t xml:space="preserve">При необходимости Вы можете создать дополнительные </w:t>
      </w:r>
      <w:r w:rsidR="00303574">
        <w:rPr>
          <w:rFonts w:ascii="Book Antiqua" w:hAnsi="Book Antiqua" w:cs="Mongolian Baiti"/>
          <w:b/>
          <w:color w:val="000000" w:themeColor="text1"/>
          <w:sz w:val="24"/>
          <w:szCs w:val="24"/>
        </w:rPr>
        <w:t>строки</w:t>
      </w:r>
      <w:r w:rsidR="00E95274">
        <w:rPr>
          <w:rFonts w:ascii="Book Antiqua" w:hAnsi="Book Antiqua" w:cs="Mongolian Baiti"/>
          <w:b/>
          <w:color w:val="000000" w:themeColor="text1"/>
          <w:sz w:val="24"/>
          <w:szCs w:val="24"/>
        </w:rPr>
        <w:t>, также удалить не заполненные поля.</w:t>
      </w:r>
    </w:p>
    <w:p w14:paraId="79718E40" w14:textId="77777777" w:rsidR="00C14C74" w:rsidRDefault="00C14C74" w:rsidP="00717B2B">
      <w:pPr>
        <w:ind w:left="-567"/>
        <w:jc w:val="both"/>
        <w:rPr>
          <w:rFonts w:ascii="Book Antiqua" w:hAnsi="Book Antiqua" w:cs="Cambria"/>
          <w:sz w:val="24"/>
          <w:szCs w:val="24"/>
        </w:rPr>
      </w:pPr>
      <w:r w:rsidRPr="00303574">
        <w:rPr>
          <w:rFonts w:ascii="Book Antiqua" w:hAnsi="Book Antiqua" w:cs="Mongolian Baiti"/>
          <w:b/>
          <w:i/>
          <w:sz w:val="28"/>
          <w:szCs w:val="24"/>
        </w:rPr>
        <w:t xml:space="preserve">Поля, помеченные </w:t>
      </w:r>
      <w:r w:rsidRPr="00303574">
        <w:rPr>
          <w:rFonts w:ascii="Book Antiqua" w:hAnsi="Book Antiqua" w:cs="Mongolian Baiti"/>
          <w:b/>
          <w:i/>
          <w:color w:val="FF0000"/>
          <w:sz w:val="28"/>
          <w:szCs w:val="24"/>
        </w:rPr>
        <w:t>*</w:t>
      </w:r>
      <w:r w:rsidRPr="00303574">
        <w:rPr>
          <w:rFonts w:ascii="Book Antiqua" w:hAnsi="Book Antiqua" w:cs="Mongolian Baiti"/>
          <w:b/>
          <w:i/>
          <w:sz w:val="28"/>
          <w:szCs w:val="24"/>
        </w:rPr>
        <w:t>, обязательны для связи с Секретариатом МТС ТПП и</w:t>
      </w:r>
      <w:r w:rsidRPr="00C14C74">
        <w:rPr>
          <w:rFonts w:ascii="Book Antiqua" w:hAnsi="Book Antiqua" w:cs="Mongolian Baiti"/>
          <w:b/>
          <w:i/>
          <w:sz w:val="28"/>
          <w:szCs w:val="24"/>
        </w:rPr>
        <w:t xml:space="preserve"> не будут опубликованы на сайте.</w:t>
      </w:r>
    </w:p>
    <w:p w14:paraId="146B1F12" w14:textId="13DE67CE" w:rsidR="00C14C74" w:rsidRDefault="00C14C74" w:rsidP="00717B2B">
      <w:pPr>
        <w:spacing w:after="0"/>
        <w:ind w:left="-567"/>
        <w:jc w:val="both"/>
        <w:rPr>
          <w:rStyle w:val="Hyperlink"/>
          <w:rFonts w:ascii="Book Antiqua" w:hAnsi="Book Antiqua" w:cs="Cambria"/>
          <w:sz w:val="24"/>
          <w:szCs w:val="24"/>
          <w:lang w:val="en-US"/>
        </w:rPr>
      </w:pPr>
      <w:r>
        <w:rPr>
          <w:rFonts w:ascii="Book Antiqua" w:hAnsi="Book Antiqua" w:cs="Cambria"/>
          <w:sz w:val="24"/>
          <w:szCs w:val="24"/>
        </w:rPr>
        <w:t xml:space="preserve">Даю свое согласие для размещения на сайте </w:t>
      </w:r>
      <w:r w:rsidR="00362B21">
        <w:fldChar w:fldCharType="begin"/>
      </w:r>
      <w:r w:rsidR="00362B21">
        <w:instrText xml:space="preserve"> HYPERLINK "http://www.arbitr.kg" </w:instrText>
      </w:r>
      <w:r w:rsidR="00362B21">
        <w:fldChar w:fldCharType="separate"/>
      </w:r>
      <w:r w:rsidRPr="0043079E">
        <w:rPr>
          <w:rStyle w:val="Hyperlink"/>
          <w:rFonts w:ascii="Book Antiqua" w:hAnsi="Book Antiqua" w:cs="Cambria"/>
          <w:sz w:val="24"/>
          <w:szCs w:val="24"/>
          <w:lang w:val="en-US"/>
        </w:rPr>
        <w:t>www</w:t>
      </w:r>
      <w:r w:rsidRPr="00C14C74">
        <w:rPr>
          <w:rStyle w:val="Hyperlink"/>
          <w:rFonts w:ascii="Book Antiqua" w:hAnsi="Book Antiqua" w:cs="Cambria"/>
          <w:sz w:val="24"/>
          <w:szCs w:val="24"/>
        </w:rPr>
        <w:t>.</w:t>
      </w:r>
      <w:proofErr w:type="spellStart"/>
      <w:r w:rsidRPr="0043079E">
        <w:rPr>
          <w:rStyle w:val="Hyperlink"/>
          <w:rFonts w:ascii="Book Antiqua" w:hAnsi="Book Antiqua" w:cs="Cambria"/>
          <w:sz w:val="24"/>
          <w:szCs w:val="24"/>
          <w:lang w:val="en-US"/>
        </w:rPr>
        <w:t>arbitr</w:t>
      </w:r>
      <w:proofErr w:type="spellEnd"/>
      <w:r w:rsidRPr="00C14C74">
        <w:rPr>
          <w:rStyle w:val="Hyperlink"/>
          <w:rFonts w:ascii="Book Antiqua" w:hAnsi="Book Antiqua" w:cs="Cambria"/>
          <w:sz w:val="24"/>
          <w:szCs w:val="24"/>
        </w:rPr>
        <w:t>.</w:t>
      </w:r>
      <w:r w:rsidRPr="0043079E">
        <w:rPr>
          <w:rStyle w:val="Hyperlink"/>
          <w:rFonts w:ascii="Book Antiqua" w:hAnsi="Book Antiqua" w:cs="Cambria"/>
          <w:sz w:val="24"/>
          <w:szCs w:val="24"/>
          <w:lang w:val="en-US"/>
        </w:rPr>
        <w:t>kg</w:t>
      </w:r>
      <w:r w:rsidR="00362B21">
        <w:rPr>
          <w:rStyle w:val="Hyperlink"/>
          <w:rFonts w:ascii="Book Antiqua" w:hAnsi="Book Antiqua" w:cs="Cambria"/>
          <w:sz w:val="24"/>
          <w:szCs w:val="24"/>
          <w:lang w:val="en-US"/>
        </w:rPr>
        <w:fldChar w:fldCharType="end"/>
      </w:r>
    </w:p>
    <w:p w14:paraId="56410421" w14:textId="77777777" w:rsidR="00717B2B" w:rsidRDefault="00717B2B" w:rsidP="00717B2B">
      <w:pPr>
        <w:spacing w:after="0"/>
        <w:ind w:left="-567"/>
        <w:jc w:val="both"/>
        <w:rPr>
          <w:rStyle w:val="Hyperlink"/>
          <w:rFonts w:ascii="Book Antiqua" w:hAnsi="Book Antiqua" w:cs="Cambria"/>
          <w:sz w:val="24"/>
          <w:szCs w:val="24"/>
          <w:lang w:val="en-US"/>
        </w:rPr>
      </w:pPr>
    </w:p>
    <w:p w14:paraId="26DB2C2F" w14:textId="4F36E5A3" w:rsidR="00717B2B" w:rsidRDefault="00717B2B" w:rsidP="00717B2B">
      <w:pPr>
        <w:spacing w:after="0"/>
        <w:ind w:left="-567"/>
        <w:jc w:val="both"/>
        <w:rPr>
          <w:rFonts w:ascii="Book Antiqua" w:hAnsi="Book Antiqua" w:cs="Cambria"/>
          <w:sz w:val="24"/>
          <w:szCs w:val="24"/>
        </w:rPr>
      </w:pPr>
      <w:r w:rsidRPr="00717B2B">
        <w:rPr>
          <w:rFonts w:ascii="Book Antiqua" w:hAnsi="Book Antiqua" w:cs="Cambria"/>
          <w:sz w:val="24"/>
          <w:szCs w:val="24"/>
        </w:rPr>
        <w:t>Подписывая настоящую анкету, я даю согласие на обработку и хранение моих персональных данных в целях рассмотрения кандидатуры в соответствии с применимым законодательством</w:t>
      </w:r>
      <w:r>
        <w:rPr>
          <w:rFonts w:ascii="Book Antiqua" w:hAnsi="Book Antiqua" w:cs="Cambria"/>
          <w:sz w:val="24"/>
          <w:szCs w:val="24"/>
        </w:rPr>
        <w:t>.</w:t>
      </w:r>
    </w:p>
    <w:p w14:paraId="08147523" w14:textId="77777777" w:rsidR="00717B2B" w:rsidRPr="00C14C74" w:rsidRDefault="00717B2B" w:rsidP="00717B2B">
      <w:pPr>
        <w:spacing w:after="0"/>
        <w:ind w:left="-567"/>
        <w:jc w:val="both"/>
        <w:rPr>
          <w:rFonts w:ascii="Book Antiqua" w:hAnsi="Book Antiqua" w:cs="Cambria"/>
          <w:sz w:val="24"/>
          <w:szCs w:val="24"/>
        </w:rPr>
      </w:pPr>
    </w:p>
    <w:p w14:paraId="6C93A5B7" w14:textId="77777777" w:rsidR="00C14C74" w:rsidRPr="00C14C74" w:rsidRDefault="00C14C74" w:rsidP="00E95274">
      <w:pPr>
        <w:spacing w:after="0"/>
        <w:ind w:left="-567"/>
        <w:rPr>
          <w:rFonts w:ascii="Book Antiqua" w:hAnsi="Book Antiqua" w:cs="Mongolian Baiti"/>
          <w:sz w:val="24"/>
          <w:szCs w:val="24"/>
        </w:rPr>
      </w:pPr>
      <w:r>
        <w:rPr>
          <w:rFonts w:ascii="Book Antiqua" w:hAnsi="Book Antiqua" w:cs="Cambria"/>
          <w:sz w:val="24"/>
          <w:szCs w:val="24"/>
        </w:rPr>
        <w:t>Дата</w:t>
      </w:r>
      <w:r w:rsidRPr="00C14C74">
        <w:rPr>
          <w:rFonts w:ascii="Book Antiqua" w:hAnsi="Book Antiqua" w:cs="Mongolian Baiti"/>
          <w:sz w:val="24"/>
          <w:szCs w:val="24"/>
        </w:rPr>
        <w:t>:</w:t>
      </w:r>
    </w:p>
    <w:p w14:paraId="774955D0" w14:textId="77777777" w:rsidR="00C14C74" w:rsidRPr="004E0CCD" w:rsidRDefault="00C14C74" w:rsidP="00E95274">
      <w:pPr>
        <w:spacing w:after="0"/>
        <w:ind w:left="-567"/>
        <w:rPr>
          <w:rFonts w:ascii="Book Antiqua" w:hAnsi="Book Antiqua" w:cs="Mongolian Baiti"/>
          <w:sz w:val="24"/>
          <w:szCs w:val="24"/>
        </w:rPr>
      </w:pPr>
      <w:r w:rsidRPr="004E0CCD">
        <w:rPr>
          <w:rFonts w:ascii="Book Antiqua" w:hAnsi="Book Antiqua" w:cs="Cambria"/>
          <w:sz w:val="24"/>
          <w:szCs w:val="24"/>
        </w:rPr>
        <w:t>Подпись</w:t>
      </w:r>
      <w:r w:rsidRPr="004E0CCD">
        <w:rPr>
          <w:rFonts w:ascii="Book Antiqua" w:hAnsi="Book Antiqua" w:cs="Mongolian Baiti"/>
          <w:sz w:val="24"/>
          <w:szCs w:val="24"/>
        </w:rPr>
        <w:t xml:space="preserve"> _________</w:t>
      </w:r>
    </w:p>
    <w:p w14:paraId="536E01F9" w14:textId="77777777" w:rsidR="00C14C74" w:rsidRPr="004E0CCD" w:rsidRDefault="00C14C74" w:rsidP="00230CAE">
      <w:pPr>
        <w:rPr>
          <w:rFonts w:ascii="Book Antiqua" w:hAnsi="Book Antiqua" w:cs="Mongolian Baiti"/>
          <w:sz w:val="24"/>
          <w:szCs w:val="24"/>
        </w:rPr>
      </w:pPr>
    </w:p>
    <w:sectPr w:rsidR="00C14C74" w:rsidRPr="004E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4C"/>
    <w:multiLevelType w:val="hybridMultilevel"/>
    <w:tmpl w:val="B73A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2D4"/>
    <w:multiLevelType w:val="multilevel"/>
    <w:tmpl w:val="038112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63EE"/>
    <w:multiLevelType w:val="hybridMultilevel"/>
    <w:tmpl w:val="F578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01419"/>
    <w:multiLevelType w:val="hybridMultilevel"/>
    <w:tmpl w:val="749888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14947"/>
    <w:multiLevelType w:val="hybridMultilevel"/>
    <w:tmpl w:val="B5DC6A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32B9"/>
    <w:multiLevelType w:val="hybridMultilevel"/>
    <w:tmpl w:val="3572D064"/>
    <w:lvl w:ilvl="0" w:tplc="52AADB24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E5863"/>
    <w:multiLevelType w:val="hybridMultilevel"/>
    <w:tmpl w:val="539E4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E34AD"/>
    <w:multiLevelType w:val="hybridMultilevel"/>
    <w:tmpl w:val="038C913A"/>
    <w:lvl w:ilvl="0" w:tplc="73006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6564"/>
    <w:multiLevelType w:val="hybridMultilevel"/>
    <w:tmpl w:val="FD76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47A7B"/>
    <w:multiLevelType w:val="hybridMultilevel"/>
    <w:tmpl w:val="64A47F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93"/>
    <w:rsid w:val="00001249"/>
    <w:rsid w:val="000108AF"/>
    <w:rsid w:val="000E10D4"/>
    <w:rsid w:val="000F7FD4"/>
    <w:rsid w:val="00157D8D"/>
    <w:rsid w:val="0020645D"/>
    <w:rsid w:val="0022789E"/>
    <w:rsid w:val="00230CAE"/>
    <w:rsid w:val="002B419E"/>
    <w:rsid w:val="002E15A5"/>
    <w:rsid w:val="00303574"/>
    <w:rsid w:val="0035150F"/>
    <w:rsid w:val="00362B21"/>
    <w:rsid w:val="003E0DE6"/>
    <w:rsid w:val="00447866"/>
    <w:rsid w:val="00467D0A"/>
    <w:rsid w:val="004C3B33"/>
    <w:rsid w:val="004E0CCD"/>
    <w:rsid w:val="005A76A7"/>
    <w:rsid w:val="005D4432"/>
    <w:rsid w:val="00717B2B"/>
    <w:rsid w:val="008C4514"/>
    <w:rsid w:val="008D44FE"/>
    <w:rsid w:val="008E3771"/>
    <w:rsid w:val="00924F75"/>
    <w:rsid w:val="009525FB"/>
    <w:rsid w:val="009E0C6C"/>
    <w:rsid w:val="00A743E9"/>
    <w:rsid w:val="00A8656F"/>
    <w:rsid w:val="00A9101B"/>
    <w:rsid w:val="00AD5F51"/>
    <w:rsid w:val="00B00FC2"/>
    <w:rsid w:val="00B1165B"/>
    <w:rsid w:val="00B56FF3"/>
    <w:rsid w:val="00C01DFF"/>
    <w:rsid w:val="00C04887"/>
    <w:rsid w:val="00C14C74"/>
    <w:rsid w:val="00C50EDA"/>
    <w:rsid w:val="00C84B09"/>
    <w:rsid w:val="00CA6605"/>
    <w:rsid w:val="00CD1373"/>
    <w:rsid w:val="00D5420C"/>
    <w:rsid w:val="00D85C8D"/>
    <w:rsid w:val="00E31D93"/>
    <w:rsid w:val="00E95274"/>
    <w:rsid w:val="00F14E3D"/>
    <w:rsid w:val="00F275E7"/>
    <w:rsid w:val="00F36F70"/>
    <w:rsid w:val="00FC677C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9661"/>
  <w15:chartTrackingRefBased/>
  <w15:docId w15:val="{6E08C978-C936-4E09-BF6C-DBAF7FA8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89E"/>
    <w:pPr>
      <w:ind w:left="720"/>
      <w:contextualSpacing/>
    </w:pPr>
  </w:style>
  <w:style w:type="paragraph" w:styleId="BlockText">
    <w:name w:val="Block Text"/>
    <w:basedOn w:val="Normal"/>
    <w:qFormat/>
    <w:rsid w:val="0022789E"/>
    <w:pPr>
      <w:spacing w:after="240"/>
    </w:pPr>
    <w:rPr>
      <w:rFonts w:ascii="Times New Roman" w:eastAsiaTheme="minorEastAsia" w:hAnsi="Times New Roman"/>
      <w:iCs/>
      <w:sz w:val="24"/>
      <w:szCs w:val="24"/>
      <w:lang w:val="fr-FR"/>
    </w:rPr>
  </w:style>
  <w:style w:type="table" w:customStyle="1" w:styleId="1">
    <w:name w:val="Сетка таблицы1"/>
    <w:basedOn w:val="TableNormal"/>
    <w:next w:val="TableGrid"/>
    <w:uiPriority w:val="39"/>
    <w:qFormat/>
    <w:rsid w:val="0022789E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C7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1D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Saltanat Imanova</cp:lastModifiedBy>
  <cp:revision>4</cp:revision>
  <cp:lastPrinted>2024-03-30T09:36:00Z</cp:lastPrinted>
  <dcterms:created xsi:type="dcterms:W3CDTF">2025-08-04T12:13:00Z</dcterms:created>
  <dcterms:modified xsi:type="dcterms:W3CDTF">2025-08-04T12:22:00Z</dcterms:modified>
</cp:coreProperties>
</file>