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02636" w14:textId="77777777" w:rsidR="0042169B" w:rsidRPr="006838CB" w:rsidRDefault="00602FD1" w:rsidP="0042169B">
      <w:pPr>
        <w:pStyle w:val="a3"/>
        <w:jc w:val="right"/>
        <w:rPr>
          <w:sz w:val="20"/>
          <w:szCs w:val="20"/>
          <w:lang w:val="en-US"/>
        </w:rPr>
      </w:pPr>
      <w:r w:rsidRPr="000940E0">
        <w:rPr>
          <w:sz w:val="20"/>
          <w:szCs w:val="20"/>
          <w:lang w:val="en-US"/>
        </w:rPr>
        <w:t>DRAFT</w:t>
      </w:r>
      <w:r w:rsidR="0042169B" w:rsidRPr="006838CB">
        <w:rPr>
          <w:sz w:val="20"/>
          <w:szCs w:val="20"/>
          <w:lang w:val="en-US"/>
        </w:rPr>
        <w:t xml:space="preserve"> </w:t>
      </w:r>
    </w:p>
    <w:p w14:paraId="2D26A65B" w14:textId="77777777" w:rsidR="0042169B" w:rsidRPr="006838CB" w:rsidRDefault="0042169B" w:rsidP="0042169B">
      <w:pPr>
        <w:pStyle w:val="a3"/>
        <w:rPr>
          <w:lang w:val="en-US"/>
        </w:rPr>
      </w:pPr>
    </w:p>
    <w:p w14:paraId="3EC8C880" w14:textId="77777777" w:rsidR="0042169B" w:rsidRPr="00551EB4" w:rsidRDefault="00602FD1" w:rsidP="0042169B">
      <w:pPr>
        <w:pStyle w:val="a3"/>
        <w:rPr>
          <w:color w:val="000066"/>
          <w:lang w:val="en-US"/>
        </w:rPr>
      </w:pPr>
      <w:r w:rsidRPr="00551EB4">
        <w:rPr>
          <w:color w:val="000066"/>
          <w:lang w:val="en-US"/>
        </w:rPr>
        <w:t>INTERNATIONAL CONFERENCE</w:t>
      </w:r>
      <w:r w:rsidR="0042169B" w:rsidRPr="00551EB4">
        <w:rPr>
          <w:color w:val="000066"/>
          <w:lang w:val="en-US"/>
        </w:rPr>
        <w:t xml:space="preserve"> </w:t>
      </w:r>
    </w:p>
    <w:p w14:paraId="37C0AF5E" w14:textId="77777777" w:rsidR="0042169B" w:rsidRPr="00711656" w:rsidRDefault="0042169B" w:rsidP="0042169B">
      <w:pPr>
        <w:pStyle w:val="a3"/>
        <w:rPr>
          <w:color w:val="333399"/>
          <w:lang w:val="en-US"/>
        </w:rPr>
      </w:pPr>
    </w:p>
    <w:p w14:paraId="76146CF5" w14:textId="77777777" w:rsidR="00602FD1" w:rsidRPr="00197F89" w:rsidRDefault="0042169B" w:rsidP="0042169B">
      <w:pPr>
        <w:pStyle w:val="a5"/>
        <w:rPr>
          <w:color w:val="000066"/>
          <w:sz w:val="24"/>
          <w:shd w:val="clear" w:color="auto" w:fill="FFFFFF"/>
          <w:lang w:val="en-US"/>
        </w:rPr>
      </w:pPr>
      <w:r w:rsidRPr="00197F89">
        <w:rPr>
          <w:color w:val="000066"/>
          <w:sz w:val="24"/>
          <w:lang w:val="en-US"/>
        </w:rPr>
        <w:t>«</w:t>
      </w:r>
      <w:r w:rsidR="00602FD1" w:rsidRPr="00197F89">
        <w:rPr>
          <w:color w:val="000066"/>
          <w:sz w:val="24"/>
          <w:shd w:val="clear" w:color="auto" w:fill="FFFFFF"/>
          <w:lang w:val="en-US"/>
        </w:rPr>
        <w:t>PROSPECTS OF THE DEVELOPMENT</w:t>
      </w:r>
    </w:p>
    <w:p w14:paraId="08A4DB9C" w14:textId="77777777" w:rsidR="0042169B" w:rsidRPr="00197F89" w:rsidRDefault="00602FD1" w:rsidP="0042169B">
      <w:pPr>
        <w:pStyle w:val="a5"/>
        <w:rPr>
          <w:color w:val="000066"/>
          <w:sz w:val="24"/>
          <w:lang w:val="en-US"/>
        </w:rPr>
      </w:pPr>
      <w:r w:rsidRPr="00197F89">
        <w:rPr>
          <w:color w:val="000066"/>
          <w:sz w:val="24"/>
          <w:shd w:val="clear" w:color="auto" w:fill="FFFFFF"/>
          <w:lang w:val="en-US"/>
        </w:rPr>
        <w:t xml:space="preserve"> OF ARBITRATION INSTITUTIONS IN CENTRAL ASIA</w:t>
      </w:r>
      <w:r w:rsidR="0042169B" w:rsidRPr="00197F89">
        <w:rPr>
          <w:color w:val="000066"/>
          <w:sz w:val="24"/>
          <w:lang w:val="en-US"/>
        </w:rPr>
        <w:t>»</w:t>
      </w:r>
    </w:p>
    <w:p w14:paraId="378992AA" w14:textId="77777777" w:rsidR="0042169B" w:rsidRPr="00197F89" w:rsidRDefault="0042169B" w:rsidP="0042169B">
      <w:pPr>
        <w:jc w:val="center"/>
        <w:rPr>
          <w:b/>
          <w:bCs/>
          <w:color w:val="0000FF"/>
          <w:lang w:val="en-US"/>
        </w:rPr>
      </w:pPr>
    </w:p>
    <w:p w14:paraId="33CC56EE" w14:textId="77777777" w:rsidR="0042169B" w:rsidRPr="00551EB4" w:rsidRDefault="00602FD1" w:rsidP="0042169B">
      <w:pPr>
        <w:jc w:val="center"/>
        <w:rPr>
          <w:b/>
          <w:bCs/>
          <w:color w:val="000066"/>
          <w:lang w:val="en-US"/>
        </w:rPr>
      </w:pPr>
      <w:r w:rsidRPr="00551EB4">
        <w:rPr>
          <w:b/>
          <w:bCs/>
          <w:color w:val="000066"/>
          <w:lang w:val="en-US"/>
        </w:rPr>
        <w:t>November</w:t>
      </w:r>
      <w:r w:rsidR="0042169B" w:rsidRPr="00551EB4">
        <w:rPr>
          <w:b/>
          <w:bCs/>
          <w:color w:val="000066"/>
          <w:lang w:val="en-US"/>
        </w:rPr>
        <w:t xml:space="preserve"> 30</w:t>
      </w:r>
      <w:r w:rsidRPr="00551EB4">
        <w:rPr>
          <w:b/>
          <w:bCs/>
          <w:color w:val="000066"/>
          <w:lang w:val="en-US"/>
        </w:rPr>
        <w:t>, 2</w:t>
      </w:r>
      <w:r w:rsidR="0042169B" w:rsidRPr="00551EB4">
        <w:rPr>
          <w:b/>
          <w:bCs/>
          <w:color w:val="000066"/>
          <w:lang w:val="en-US"/>
        </w:rPr>
        <w:t>017</w:t>
      </w:r>
      <w:r w:rsidRPr="00551EB4">
        <w:rPr>
          <w:b/>
          <w:bCs/>
          <w:color w:val="000066"/>
          <w:lang w:val="en-US"/>
        </w:rPr>
        <w:t>, Bishkek, Kyrgyz Republic</w:t>
      </w:r>
    </w:p>
    <w:p w14:paraId="412FB3C4" w14:textId="77777777" w:rsidR="0042169B" w:rsidRPr="00602FD1" w:rsidRDefault="0042169B" w:rsidP="0042169B">
      <w:pPr>
        <w:jc w:val="center"/>
        <w:rPr>
          <w:lang w:val="en-US"/>
        </w:rPr>
      </w:pPr>
    </w:p>
    <w:p w14:paraId="5E102EBB" w14:textId="77777777" w:rsidR="0042169B" w:rsidRPr="00602FD1" w:rsidRDefault="0042169B" w:rsidP="0042169B">
      <w:pPr>
        <w:ind w:left="2124" w:hanging="2124"/>
        <w:jc w:val="both"/>
        <w:rPr>
          <w:lang w:val="en-US"/>
        </w:rPr>
      </w:pPr>
      <w:r w:rsidRPr="00197F89">
        <w:rPr>
          <w:b/>
          <w:bCs/>
          <w:color w:val="000066"/>
          <w:lang w:val="en-US"/>
        </w:rPr>
        <w:t>09.30 – 10.00</w:t>
      </w:r>
      <w:r w:rsidRPr="00602FD1">
        <w:rPr>
          <w:bCs/>
          <w:lang w:val="en-US"/>
        </w:rPr>
        <w:tab/>
      </w:r>
      <w:r w:rsidR="00602FD1">
        <w:rPr>
          <w:lang w:val="en-US"/>
        </w:rPr>
        <w:t>Registration of participants</w:t>
      </w:r>
      <w:r w:rsidRPr="00602FD1">
        <w:rPr>
          <w:lang w:val="en-US"/>
        </w:rPr>
        <w:t xml:space="preserve">, </w:t>
      </w:r>
      <w:r w:rsidR="00602FD1">
        <w:rPr>
          <w:lang w:val="en-US"/>
        </w:rPr>
        <w:t>morning coffee</w:t>
      </w:r>
      <w:r w:rsidRPr="00602FD1">
        <w:rPr>
          <w:lang w:val="en-US"/>
        </w:rPr>
        <w:t xml:space="preserve"> </w:t>
      </w:r>
    </w:p>
    <w:p w14:paraId="2DDDB58B" w14:textId="77777777" w:rsidR="0042169B" w:rsidRPr="00602FD1" w:rsidRDefault="0042169B" w:rsidP="0042169B">
      <w:pPr>
        <w:ind w:left="2124" w:hanging="2124"/>
        <w:jc w:val="both"/>
        <w:rPr>
          <w:bCs/>
          <w:lang w:val="en-US"/>
        </w:rPr>
      </w:pPr>
    </w:p>
    <w:p w14:paraId="2D8A67C5" w14:textId="77777777" w:rsidR="0042169B" w:rsidRPr="00602FD1" w:rsidRDefault="0042169B" w:rsidP="0042169B">
      <w:pPr>
        <w:ind w:left="2124" w:hanging="2124"/>
        <w:jc w:val="both"/>
        <w:rPr>
          <w:iCs/>
          <w:lang w:val="en-US"/>
        </w:rPr>
      </w:pPr>
      <w:r w:rsidRPr="00197F89">
        <w:rPr>
          <w:b/>
          <w:bCs/>
          <w:color w:val="000066"/>
          <w:lang w:val="en-US"/>
        </w:rPr>
        <w:t>10.00 – 10.20</w:t>
      </w:r>
      <w:r w:rsidRPr="00602FD1">
        <w:rPr>
          <w:lang w:val="en-US"/>
        </w:rPr>
        <w:tab/>
      </w:r>
      <w:r w:rsidR="00711656">
        <w:rPr>
          <w:lang w:val="en-US"/>
        </w:rPr>
        <w:t>W</w:t>
      </w:r>
      <w:r w:rsidR="00602FD1">
        <w:rPr>
          <w:lang w:val="en-US"/>
        </w:rPr>
        <w:t xml:space="preserve">elcoming </w:t>
      </w:r>
      <w:r w:rsidR="00711656">
        <w:rPr>
          <w:lang w:val="en-US"/>
        </w:rPr>
        <w:t>remarks</w:t>
      </w:r>
      <w:r w:rsidR="00602FD1">
        <w:rPr>
          <w:lang w:val="en-US"/>
        </w:rPr>
        <w:t xml:space="preserve"> on the occasion of the 15</w:t>
      </w:r>
      <w:r w:rsidR="00602FD1" w:rsidRPr="00602FD1">
        <w:rPr>
          <w:vertAlign w:val="superscript"/>
          <w:lang w:val="en-US"/>
        </w:rPr>
        <w:t>th</w:t>
      </w:r>
      <w:r w:rsidR="00602FD1">
        <w:rPr>
          <w:lang w:val="en-US"/>
        </w:rPr>
        <w:t xml:space="preserve"> anniversary of the International Court of Arbitration in affiliation with the Chamber of Commerce and Industry of the Kyrgyz Republic </w:t>
      </w:r>
      <w:r w:rsidRPr="00602FD1">
        <w:rPr>
          <w:iCs/>
          <w:lang w:val="en-US"/>
        </w:rPr>
        <w:t xml:space="preserve"> </w:t>
      </w:r>
    </w:p>
    <w:p w14:paraId="31BBB4FA" w14:textId="77777777" w:rsidR="0042169B" w:rsidRPr="00602FD1" w:rsidRDefault="0042169B" w:rsidP="0042169B">
      <w:pPr>
        <w:ind w:left="2124" w:hanging="2124"/>
        <w:jc w:val="both"/>
        <w:rPr>
          <w:iCs/>
          <w:lang w:val="en-US"/>
        </w:rPr>
      </w:pPr>
    </w:p>
    <w:p w14:paraId="091AAE72" w14:textId="77777777" w:rsidR="00602FD1" w:rsidRDefault="00602FD1" w:rsidP="0042169B">
      <w:pPr>
        <w:ind w:left="2124"/>
        <w:jc w:val="both"/>
        <w:rPr>
          <w:i/>
          <w:iCs/>
          <w:lang w:val="en-US"/>
        </w:rPr>
      </w:pPr>
      <w:r w:rsidRPr="00B34338">
        <w:rPr>
          <w:iCs/>
          <w:lang w:val="en-US"/>
        </w:rPr>
        <w:t>Maichiev</w:t>
      </w:r>
      <w:r w:rsidR="00B34338" w:rsidRPr="00B34338">
        <w:rPr>
          <w:iCs/>
          <w:lang w:val="en-US"/>
        </w:rPr>
        <w:t xml:space="preserve"> Shamaral Yusupovich</w:t>
      </w:r>
      <w:r w:rsidR="0042169B" w:rsidRPr="00602FD1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>the Chairman of the International Court of Arbitration in affiliation with the Chamber of Commerce and Industry of</w:t>
      </w:r>
    </w:p>
    <w:p w14:paraId="5FA2F3CC" w14:textId="77777777" w:rsidR="0042169B" w:rsidRPr="00602FD1" w:rsidRDefault="00602FD1" w:rsidP="0042169B">
      <w:pPr>
        <w:ind w:left="2124"/>
        <w:jc w:val="both"/>
        <w:rPr>
          <w:iCs/>
          <w:lang w:val="en-US"/>
        </w:rPr>
      </w:pPr>
      <w:r>
        <w:rPr>
          <w:i/>
          <w:iCs/>
          <w:lang w:val="en-US"/>
        </w:rPr>
        <w:t>the Kyrgyz Republic</w:t>
      </w:r>
      <w:r w:rsidR="00C816AE">
        <w:rPr>
          <w:i/>
          <w:iCs/>
          <w:lang w:val="en-US"/>
        </w:rPr>
        <w:t xml:space="preserve"> (ICA CCI)</w:t>
      </w:r>
    </w:p>
    <w:p w14:paraId="096FD5A5" w14:textId="77777777" w:rsidR="0042169B" w:rsidRPr="00602FD1" w:rsidRDefault="0042169B" w:rsidP="0042169B">
      <w:pPr>
        <w:ind w:left="2124" w:hanging="2124"/>
        <w:jc w:val="both"/>
        <w:rPr>
          <w:iCs/>
          <w:lang w:val="en-US"/>
        </w:rPr>
      </w:pPr>
    </w:p>
    <w:p w14:paraId="2263CA13" w14:textId="77777777" w:rsidR="0042169B" w:rsidRPr="00B34338" w:rsidRDefault="00B34338" w:rsidP="0042169B">
      <w:pPr>
        <w:ind w:left="2124"/>
        <w:jc w:val="both"/>
        <w:rPr>
          <w:i/>
          <w:iCs/>
          <w:lang w:val="en-US"/>
        </w:rPr>
      </w:pPr>
      <w:r w:rsidRPr="00B34338">
        <w:rPr>
          <w:iCs/>
          <w:lang w:val="en-US"/>
        </w:rPr>
        <w:t>Sharshekeev Marat Duishebaevich</w:t>
      </w:r>
      <w:r>
        <w:rPr>
          <w:i/>
          <w:iCs/>
          <w:lang w:val="en-US"/>
        </w:rPr>
        <w:t xml:space="preserve">, the Chairman of the Chamber of Commerce and Industry of the Kyrgyz Republic </w:t>
      </w:r>
    </w:p>
    <w:p w14:paraId="694BF80B" w14:textId="77777777" w:rsidR="0042169B" w:rsidRPr="00B34338" w:rsidRDefault="0042169B" w:rsidP="0042169B">
      <w:pPr>
        <w:ind w:left="2124"/>
        <w:jc w:val="both"/>
        <w:rPr>
          <w:i/>
          <w:iCs/>
          <w:lang w:val="en-US"/>
        </w:rPr>
      </w:pPr>
    </w:p>
    <w:p w14:paraId="2277A03B" w14:textId="77777777" w:rsidR="0042169B" w:rsidRPr="00D85A63" w:rsidRDefault="00C3441A" w:rsidP="00D85A63">
      <w:pPr>
        <w:ind w:left="2124"/>
        <w:jc w:val="both"/>
        <w:rPr>
          <w:i/>
          <w:iCs/>
          <w:lang w:val="en-US"/>
        </w:rPr>
      </w:pPr>
      <w:r w:rsidRPr="00D85A63">
        <w:rPr>
          <w:iCs/>
          <w:lang w:val="en-US"/>
        </w:rPr>
        <w:t xml:space="preserve">Stefanos Kareklas, </w:t>
      </w:r>
      <w:r w:rsidRPr="00D85A63">
        <w:rPr>
          <w:i/>
          <w:iCs/>
          <w:lang w:val="en-US"/>
        </w:rPr>
        <w:t>Leader of the European Union Project “Promotion of Rule of Law in the Kyrgyz Republic</w:t>
      </w:r>
      <w:r w:rsidR="00D85A63">
        <w:rPr>
          <w:i/>
          <w:iCs/>
          <w:lang w:val="en-US"/>
        </w:rPr>
        <w:t>”</w:t>
      </w:r>
    </w:p>
    <w:p w14:paraId="624AAFEE" w14:textId="77777777" w:rsidR="0042169B" w:rsidRPr="00375C7E" w:rsidRDefault="0042169B" w:rsidP="0042169B">
      <w:pPr>
        <w:ind w:left="2124" w:hanging="2124"/>
        <w:jc w:val="both"/>
        <w:rPr>
          <w:i/>
          <w:lang w:val="en-US"/>
        </w:rPr>
      </w:pPr>
    </w:p>
    <w:p w14:paraId="664C15A6" w14:textId="77777777" w:rsidR="0042169B" w:rsidRPr="00C3441A" w:rsidRDefault="0042169B" w:rsidP="0042169B">
      <w:pPr>
        <w:ind w:left="2124" w:hanging="2124"/>
        <w:jc w:val="both"/>
        <w:rPr>
          <w:lang w:val="en-US"/>
        </w:rPr>
      </w:pPr>
      <w:r w:rsidRPr="00197F89">
        <w:rPr>
          <w:b/>
          <w:color w:val="000066"/>
          <w:lang w:val="en-US"/>
        </w:rPr>
        <w:t>10.20- 10.40</w:t>
      </w:r>
      <w:r w:rsidRPr="00C3441A">
        <w:rPr>
          <w:i/>
          <w:lang w:val="en-US"/>
        </w:rPr>
        <w:tab/>
      </w:r>
      <w:r w:rsidR="00C3441A" w:rsidRPr="00C3441A">
        <w:rPr>
          <w:lang w:val="en-US"/>
        </w:rPr>
        <w:t>Address by officials of the Kyrgyz Republic</w:t>
      </w:r>
      <w:r w:rsidRPr="00C3441A">
        <w:rPr>
          <w:lang w:val="en-US"/>
        </w:rPr>
        <w:tab/>
      </w:r>
    </w:p>
    <w:p w14:paraId="0FE7797E" w14:textId="77777777" w:rsidR="0042169B" w:rsidRPr="00C3441A" w:rsidRDefault="0042169B" w:rsidP="0042169B">
      <w:pPr>
        <w:jc w:val="both"/>
        <w:rPr>
          <w:bCs/>
          <w:i/>
          <w:lang w:val="en-US"/>
        </w:rPr>
      </w:pPr>
    </w:p>
    <w:p w14:paraId="3E2C97BD" w14:textId="77777777" w:rsidR="0042169B" w:rsidRPr="00197F89" w:rsidRDefault="0042169B" w:rsidP="0042169B">
      <w:pPr>
        <w:ind w:left="2124" w:hanging="2124"/>
        <w:jc w:val="both"/>
        <w:rPr>
          <w:b/>
          <w:bCs/>
          <w:color w:val="000066"/>
          <w:lang w:val="en-US"/>
        </w:rPr>
      </w:pPr>
      <w:r w:rsidRPr="00197F89">
        <w:rPr>
          <w:b/>
          <w:bCs/>
          <w:color w:val="000066"/>
          <w:lang w:val="en-US"/>
        </w:rPr>
        <w:t>10.40– 12.00</w:t>
      </w:r>
      <w:r w:rsidRPr="00197F89">
        <w:rPr>
          <w:bCs/>
          <w:color w:val="000066"/>
          <w:lang w:val="en-US"/>
        </w:rPr>
        <w:tab/>
      </w:r>
      <w:r w:rsidR="00C3441A" w:rsidRPr="00197F89">
        <w:rPr>
          <w:b/>
          <w:color w:val="000066"/>
          <w:lang w:val="en-US"/>
        </w:rPr>
        <w:t>SESSION</w:t>
      </w:r>
      <w:r w:rsidRPr="00197F89">
        <w:rPr>
          <w:b/>
          <w:color w:val="000066"/>
          <w:lang w:val="en-US"/>
        </w:rPr>
        <w:t xml:space="preserve"> I: </w:t>
      </w:r>
      <w:r w:rsidR="00C3441A" w:rsidRPr="00197F89">
        <w:rPr>
          <w:b/>
          <w:color w:val="000066"/>
          <w:lang w:val="en-US"/>
        </w:rPr>
        <w:t>Development of the international commercial arbitration</w:t>
      </w:r>
      <w:r w:rsidRPr="00197F89">
        <w:rPr>
          <w:b/>
          <w:bCs/>
          <w:color w:val="000066"/>
          <w:lang w:val="en-US"/>
        </w:rPr>
        <w:t xml:space="preserve"> </w:t>
      </w:r>
    </w:p>
    <w:p w14:paraId="4FC5F3A4" w14:textId="77777777" w:rsidR="0042169B" w:rsidRPr="00197F89" w:rsidRDefault="0042169B" w:rsidP="0042169B">
      <w:pPr>
        <w:ind w:left="2124"/>
        <w:jc w:val="both"/>
        <w:rPr>
          <w:color w:val="000066"/>
          <w:lang w:val="en-US"/>
        </w:rPr>
      </w:pPr>
    </w:p>
    <w:p w14:paraId="7820CD71" w14:textId="77777777" w:rsidR="0042169B" w:rsidRPr="006C4DE1" w:rsidRDefault="000974BB" w:rsidP="0042169B">
      <w:pPr>
        <w:ind w:left="2160"/>
        <w:jc w:val="both"/>
        <w:rPr>
          <w:i/>
          <w:iCs/>
          <w:lang w:val="en-US"/>
        </w:rPr>
      </w:pPr>
      <w:r w:rsidRPr="006C4DE1">
        <w:rPr>
          <w:shd w:val="clear" w:color="auto" w:fill="FFFFFF"/>
          <w:lang w:val="en-US"/>
        </w:rPr>
        <w:t>Dr. Patricia Shaughnessy</w:t>
      </w:r>
      <w:r w:rsidR="0042169B" w:rsidRPr="006C4DE1">
        <w:rPr>
          <w:i/>
          <w:iCs/>
          <w:lang w:val="en-US"/>
        </w:rPr>
        <w:t xml:space="preserve">, </w:t>
      </w:r>
      <w:r w:rsidRPr="006C4DE1">
        <w:rPr>
          <w:i/>
          <w:shd w:val="clear" w:color="auto" w:fill="FFFFFF"/>
          <w:lang w:val="en-US"/>
        </w:rPr>
        <w:t>Vice Chairperson</w:t>
      </w:r>
      <w:r w:rsidRPr="006C4DE1">
        <w:rPr>
          <w:i/>
          <w:iCs/>
          <w:lang w:val="en-US"/>
        </w:rPr>
        <w:t xml:space="preserve"> </w:t>
      </w:r>
      <w:r w:rsidR="00C3441A" w:rsidRPr="006C4DE1">
        <w:rPr>
          <w:i/>
          <w:iCs/>
          <w:lang w:val="en-US"/>
        </w:rPr>
        <w:t>of the Arbitration Institute of the Stockholm Chamber of Commerce (Sweden)</w:t>
      </w:r>
      <w:r w:rsidR="0042169B" w:rsidRPr="006C4DE1">
        <w:rPr>
          <w:i/>
          <w:iCs/>
          <w:lang w:val="en-US"/>
        </w:rPr>
        <w:t xml:space="preserve"> </w:t>
      </w:r>
    </w:p>
    <w:p w14:paraId="1D76535A" w14:textId="77777777" w:rsidR="00C3441A" w:rsidRPr="006C4DE1" w:rsidRDefault="00C3441A" w:rsidP="0042169B">
      <w:pPr>
        <w:ind w:left="2160"/>
        <w:jc w:val="both"/>
        <w:rPr>
          <w:i/>
          <w:iCs/>
          <w:lang w:val="en-US"/>
        </w:rPr>
      </w:pPr>
    </w:p>
    <w:p w14:paraId="5F685B5E" w14:textId="77777777" w:rsidR="0042169B" w:rsidRPr="006C4DE1" w:rsidRDefault="00442032" w:rsidP="0042169B">
      <w:pPr>
        <w:ind w:left="2160"/>
        <w:jc w:val="both"/>
        <w:rPr>
          <w:i/>
          <w:iCs/>
          <w:lang w:val="en-US"/>
        </w:rPr>
      </w:pPr>
      <w:r w:rsidRPr="006C4DE1">
        <w:rPr>
          <w:color w:val="000000"/>
          <w:shd w:val="clear" w:color="auto" w:fill="FFFFFF"/>
          <w:lang w:val="en-US"/>
        </w:rPr>
        <w:t xml:space="preserve">Alexandre de Fontmichel, </w:t>
      </w:r>
      <w:r w:rsidRPr="006C4DE1">
        <w:rPr>
          <w:i/>
          <w:color w:val="000000"/>
          <w:shd w:val="clear" w:color="auto" w:fill="FFFFFF"/>
          <w:lang w:val="en-US"/>
        </w:rPr>
        <w:t>International arbitrator (ICC in Paris, Stokholm, etc.), former advocate, magistrate (France)</w:t>
      </w:r>
      <w:r w:rsidR="0042169B" w:rsidRPr="006C4DE1">
        <w:rPr>
          <w:i/>
          <w:iCs/>
          <w:lang w:val="en-US"/>
        </w:rPr>
        <w:t xml:space="preserve"> </w:t>
      </w:r>
    </w:p>
    <w:p w14:paraId="4185FD6A" w14:textId="77777777" w:rsidR="0042169B" w:rsidRPr="006C4DE1" w:rsidRDefault="0042169B" w:rsidP="0042169B">
      <w:pPr>
        <w:ind w:left="2160"/>
        <w:jc w:val="both"/>
        <w:rPr>
          <w:i/>
          <w:iCs/>
          <w:lang w:val="en-US"/>
        </w:rPr>
      </w:pPr>
    </w:p>
    <w:p w14:paraId="4C57A44C" w14:textId="77777777" w:rsidR="0042169B" w:rsidRPr="006C4DE1" w:rsidRDefault="001B705B" w:rsidP="0042169B">
      <w:pPr>
        <w:ind w:left="2160"/>
        <w:jc w:val="both"/>
        <w:rPr>
          <w:i/>
          <w:iCs/>
          <w:lang w:val="en-US"/>
        </w:rPr>
      </w:pPr>
      <w:r w:rsidRPr="006C4DE1">
        <w:rPr>
          <w:lang w:val="en-US"/>
        </w:rPr>
        <w:t>Zhu Ji Fan</w:t>
      </w:r>
      <w:r w:rsidR="0042169B" w:rsidRPr="006C4DE1">
        <w:rPr>
          <w:i/>
          <w:iCs/>
          <w:lang w:val="en-US"/>
        </w:rPr>
        <w:t xml:space="preserve">, </w:t>
      </w:r>
      <w:r w:rsidRPr="006C4DE1">
        <w:rPr>
          <w:i/>
          <w:iCs/>
          <w:lang w:val="en-US"/>
        </w:rPr>
        <w:t xml:space="preserve">Vice Secretary General of the </w:t>
      </w:r>
      <w:r w:rsidRPr="006C4DE1">
        <w:rPr>
          <w:i/>
          <w:lang w:val="en-US"/>
        </w:rPr>
        <w:t>Qinzhou Arbitration Commission</w:t>
      </w:r>
      <w:r w:rsidR="0042169B" w:rsidRPr="006C4DE1">
        <w:rPr>
          <w:i/>
          <w:color w:val="000000"/>
          <w:lang w:val="en-US"/>
        </w:rPr>
        <w:t xml:space="preserve"> </w:t>
      </w:r>
      <w:r w:rsidR="0042169B" w:rsidRPr="006C4DE1">
        <w:rPr>
          <w:i/>
          <w:iCs/>
          <w:lang w:val="en-US"/>
        </w:rPr>
        <w:t>(</w:t>
      </w:r>
      <w:r w:rsidRPr="006C4DE1">
        <w:rPr>
          <w:i/>
          <w:iCs/>
          <w:lang w:val="en-US"/>
        </w:rPr>
        <w:t>China</w:t>
      </w:r>
      <w:r w:rsidR="0042169B" w:rsidRPr="006C4DE1">
        <w:rPr>
          <w:i/>
          <w:iCs/>
          <w:lang w:val="en-US"/>
        </w:rPr>
        <w:t>)</w:t>
      </w:r>
    </w:p>
    <w:p w14:paraId="5946DAD0" w14:textId="77777777" w:rsidR="0042169B" w:rsidRPr="001B705B" w:rsidRDefault="0042169B" w:rsidP="0042169B">
      <w:pPr>
        <w:ind w:left="2160"/>
        <w:jc w:val="both"/>
        <w:rPr>
          <w:i/>
          <w:iCs/>
          <w:lang w:val="en-US"/>
        </w:rPr>
      </w:pPr>
    </w:p>
    <w:p w14:paraId="0E454A49" w14:textId="77777777" w:rsidR="0042169B" w:rsidRDefault="00E30FF3" w:rsidP="0042169B">
      <w:pPr>
        <w:ind w:left="2124"/>
        <w:rPr>
          <w:iCs/>
          <w:lang w:val="en-US"/>
        </w:rPr>
      </w:pPr>
      <w:r w:rsidRPr="00E30FF3">
        <w:rPr>
          <w:iCs/>
          <w:lang w:val="en-US"/>
        </w:rPr>
        <w:t>Arthur Trossen, Judge on leave, trainer on mediation (Germany)</w:t>
      </w:r>
    </w:p>
    <w:p w14:paraId="133F9B81" w14:textId="77777777" w:rsidR="00E30FF3" w:rsidRPr="00BC59BD" w:rsidRDefault="00E30FF3" w:rsidP="0042169B">
      <w:pPr>
        <w:ind w:left="2124"/>
        <w:rPr>
          <w:i/>
          <w:iCs/>
          <w:lang w:val="en-US"/>
        </w:rPr>
      </w:pPr>
      <w:bookmarkStart w:id="0" w:name="_GoBack"/>
      <w:bookmarkEnd w:id="0"/>
    </w:p>
    <w:p w14:paraId="0A3D5432" w14:textId="77777777" w:rsidR="0042169B" w:rsidRPr="00D85A63" w:rsidRDefault="0042169B" w:rsidP="0042169B">
      <w:pPr>
        <w:ind w:left="2124" w:hanging="2124"/>
        <w:jc w:val="both"/>
        <w:rPr>
          <w:bCs/>
          <w:lang w:val="en-US"/>
        </w:rPr>
      </w:pPr>
      <w:r w:rsidRPr="00D85A63">
        <w:rPr>
          <w:b/>
          <w:bCs/>
          <w:color w:val="000066"/>
          <w:lang w:val="en-US"/>
        </w:rPr>
        <w:t>12.30 – 13.30</w:t>
      </w:r>
      <w:r w:rsidRPr="00D85A63">
        <w:rPr>
          <w:bCs/>
          <w:lang w:val="en-US"/>
        </w:rPr>
        <w:tab/>
      </w:r>
      <w:r w:rsidR="00BC59BD">
        <w:rPr>
          <w:bCs/>
          <w:lang w:val="en-US"/>
        </w:rPr>
        <w:t>Lunch</w:t>
      </w:r>
    </w:p>
    <w:p w14:paraId="6DD3BBB5" w14:textId="77777777" w:rsidR="0042169B" w:rsidRPr="00D85A63" w:rsidRDefault="0042169B" w:rsidP="0042169B">
      <w:pPr>
        <w:ind w:left="2124" w:hanging="2124"/>
        <w:jc w:val="both"/>
        <w:rPr>
          <w:iCs/>
          <w:lang w:val="en-US"/>
        </w:rPr>
      </w:pPr>
    </w:p>
    <w:p w14:paraId="6ED4FBC6" w14:textId="77777777" w:rsidR="0042169B" w:rsidRPr="00197F89" w:rsidRDefault="0042169B" w:rsidP="0042169B">
      <w:pPr>
        <w:ind w:left="2124" w:hanging="2124"/>
        <w:jc w:val="both"/>
        <w:rPr>
          <w:b/>
          <w:bCs/>
          <w:color w:val="000066"/>
          <w:lang w:val="en-US"/>
        </w:rPr>
      </w:pPr>
      <w:r w:rsidRPr="00197F89">
        <w:rPr>
          <w:b/>
          <w:bCs/>
          <w:color w:val="000066"/>
          <w:lang w:val="en-US"/>
        </w:rPr>
        <w:t>13.30 – 14.15</w:t>
      </w:r>
      <w:r w:rsidRPr="00197F89">
        <w:rPr>
          <w:bCs/>
          <w:color w:val="000066"/>
          <w:lang w:val="en-US"/>
        </w:rPr>
        <w:tab/>
      </w:r>
      <w:r w:rsidR="00BC59BD" w:rsidRPr="00197F89">
        <w:rPr>
          <w:b/>
          <w:color w:val="000066"/>
          <w:lang w:val="en-US"/>
        </w:rPr>
        <w:t>SESSION</w:t>
      </w:r>
      <w:r w:rsidRPr="00197F89">
        <w:rPr>
          <w:b/>
          <w:color w:val="000066"/>
          <w:lang w:val="en-US"/>
        </w:rPr>
        <w:t xml:space="preserve"> II: </w:t>
      </w:r>
      <w:r w:rsidR="00BC59BD" w:rsidRPr="00197F89">
        <w:rPr>
          <w:b/>
          <w:color w:val="000066"/>
          <w:lang w:val="en-US"/>
        </w:rPr>
        <w:t>Development of the international commercial arbitration</w:t>
      </w:r>
      <w:r w:rsidR="00BC59BD" w:rsidRPr="00197F89">
        <w:rPr>
          <w:b/>
          <w:bCs/>
          <w:color w:val="000066"/>
          <w:lang w:val="en-US"/>
        </w:rPr>
        <w:t xml:space="preserve"> </w:t>
      </w:r>
      <w:r w:rsidRPr="00197F89">
        <w:rPr>
          <w:b/>
          <w:bCs/>
          <w:color w:val="000066"/>
          <w:lang w:val="en-US"/>
        </w:rPr>
        <w:t>(</w:t>
      </w:r>
      <w:r w:rsidR="00BC59BD" w:rsidRPr="00197F89">
        <w:rPr>
          <w:b/>
          <w:bCs/>
          <w:color w:val="000066"/>
          <w:lang w:val="en-US"/>
        </w:rPr>
        <w:t>continuation</w:t>
      </w:r>
      <w:r w:rsidRPr="00197F89">
        <w:rPr>
          <w:b/>
          <w:bCs/>
          <w:color w:val="000066"/>
          <w:lang w:val="en-US"/>
        </w:rPr>
        <w:t xml:space="preserve">)  </w:t>
      </w:r>
    </w:p>
    <w:p w14:paraId="7BCBBFDB" w14:textId="77777777" w:rsidR="0042169B" w:rsidRPr="00197F89" w:rsidRDefault="0042169B" w:rsidP="0042169B">
      <w:pPr>
        <w:ind w:left="2124"/>
        <w:jc w:val="both"/>
        <w:rPr>
          <w:color w:val="000066"/>
          <w:lang w:val="en-US"/>
        </w:rPr>
      </w:pPr>
    </w:p>
    <w:p w14:paraId="528C282C" w14:textId="77777777" w:rsidR="0042169B" w:rsidRPr="00A67281" w:rsidRDefault="00A67281" w:rsidP="0042169B">
      <w:pPr>
        <w:ind w:left="2124"/>
        <w:jc w:val="both"/>
        <w:rPr>
          <w:i/>
          <w:lang w:val="en-US"/>
        </w:rPr>
      </w:pPr>
      <w:r w:rsidRPr="00A67281">
        <w:rPr>
          <w:rFonts w:eastAsia="SimSun"/>
          <w:color w:val="000000"/>
          <w:szCs w:val="21"/>
          <w:lang w:val="en-US"/>
        </w:rPr>
        <w:t>Dr. Liu Chao</w:t>
      </w:r>
      <w:r w:rsidR="0042169B" w:rsidRPr="00A67281">
        <w:rPr>
          <w:rFonts w:eastAsia="SimSun"/>
          <w:i/>
          <w:color w:val="000000"/>
          <w:szCs w:val="21"/>
          <w:lang w:val="en-US"/>
        </w:rPr>
        <w:t xml:space="preserve">, </w:t>
      </w:r>
      <w:r>
        <w:rPr>
          <w:rFonts w:eastAsia="SimSun"/>
          <w:i/>
          <w:color w:val="000000"/>
          <w:szCs w:val="21"/>
          <w:lang w:val="en-US"/>
        </w:rPr>
        <w:t xml:space="preserve">Deputy Director </w:t>
      </w:r>
      <w:r w:rsidR="0005170C" w:rsidRPr="0005170C">
        <w:rPr>
          <w:rFonts w:eastAsia="SimSun"/>
          <w:i/>
          <w:color w:val="000000"/>
          <w:szCs w:val="21"/>
          <w:lang w:val="en-US"/>
        </w:rPr>
        <w:t xml:space="preserve">General of Legal Affairs Department of China Council for the Promotion of International Trade </w:t>
      </w:r>
      <w:r w:rsidR="0005170C">
        <w:rPr>
          <w:rFonts w:eastAsia="SimSun"/>
          <w:i/>
          <w:color w:val="000000"/>
          <w:szCs w:val="21"/>
          <w:lang w:val="en-US"/>
        </w:rPr>
        <w:t>(China)</w:t>
      </w:r>
    </w:p>
    <w:p w14:paraId="65EE0450" w14:textId="77777777" w:rsidR="0042169B" w:rsidRPr="00A67281" w:rsidRDefault="0042169B" w:rsidP="0042169B">
      <w:pPr>
        <w:ind w:left="2124"/>
        <w:jc w:val="both"/>
        <w:rPr>
          <w:lang w:val="en-US"/>
        </w:rPr>
      </w:pPr>
    </w:p>
    <w:p w14:paraId="77285337" w14:textId="77777777" w:rsidR="0042169B" w:rsidRPr="00893EBA" w:rsidRDefault="00442032" w:rsidP="0042169B">
      <w:pPr>
        <w:ind w:left="2124"/>
        <w:jc w:val="both"/>
        <w:rPr>
          <w:rFonts w:eastAsia="SimSun"/>
          <w:i/>
          <w:color w:val="000000"/>
          <w:szCs w:val="21"/>
          <w:lang w:val="en-US"/>
        </w:rPr>
      </w:pPr>
      <w:r w:rsidRPr="000940E0">
        <w:rPr>
          <w:rFonts w:eastAsia="SimSun"/>
          <w:color w:val="000000"/>
          <w:szCs w:val="21"/>
          <w:lang w:val="en-US"/>
        </w:rPr>
        <w:t xml:space="preserve">Apostolos Anthimos, </w:t>
      </w:r>
      <w:r w:rsidRPr="00893EBA">
        <w:rPr>
          <w:rFonts w:eastAsia="SimSun"/>
          <w:i/>
          <w:color w:val="000000"/>
          <w:szCs w:val="21"/>
          <w:lang w:val="en-US"/>
        </w:rPr>
        <w:t>International arbitrator (Greеce, Czech Republic, etc.), advocate, law editor, Greece</w:t>
      </w:r>
    </w:p>
    <w:p w14:paraId="610D633C" w14:textId="77777777" w:rsidR="00711656" w:rsidRPr="000940E0" w:rsidRDefault="00711656" w:rsidP="0042169B">
      <w:pPr>
        <w:ind w:left="2124"/>
        <w:jc w:val="both"/>
        <w:rPr>
          <w:rFonts w:eastAsia="SimSun"/>
          <w:color w:val="000000"/>
          <w:szCs w:val="21"/>
          <w:lang w:val="en-US"/>
        </w:rPr>
      </w:pPr>
    </w:p>
    <w:p w14:paraId="59A4D12F" w14:textId="77777777" w:rsidR="0042169B" w:rsidRPr="00A67281" w:rsidRDefault="00A67281" w:rsidP="0042169B">
      <w:pPr>
        <w:ind w:left="2124"/>
        <w:jc w:val="both"/>
        <w:rPr>
          <w:i/>
          <w:iCs/>
          <w:lang w:val="en-US"/>
        </w:rPr>
      </w:pPr>
      <w:r w:rsidRPr="00711656">
        <w:rPr>
          <w:iCs/>
          <w:lang w:val="en-US"/>
        </w:rPr>
        <w:lastRenderedPageBreak/>
        <w:t>Zakharchenko Tatiyana Gennadievna</w:t>
      </w:r>
      <w:r w:rsidR="0042169B" w:rsidRPr="00A67281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>Deputy Chairman of the International Commercial Arbitration Court under the Chamber of Commerce and Industry of the Ukraine</w:t>
      </w:r>
      <w:r w:rsidR="0042169B" w:rsidRPr="00A67281">
        <w:rPr>
          <w:i/>
          <w:iCs/>
          <w:lang w:val="en-US"/>
        </w:rPr>
        <w:t xml:space="preserve"> </w:t>
      </w:r>
    </w:p>
    <w:p w14:paraId="22F9D07E" w14:textId="77777777" w:rsidR="0042169B" w:rsidRPr="00A67281" w:rsidRDefault="0042169B" w:rsidP="0042169B">
      <w:pPr>
        <w:ind w:left="2124"/>
        <w:jc w:val="both"/>
        <w:rPr>
          <w:lang w:val="en-US"/>
        </w:rPr>
      </w:pPr>
    </w:p>
    <w:p w14:paraId="64C03223" w14:textId="77777777" w:rsidR="0042169B" w:rsidRPr="00D85A63" w:rsidRDefault="0042169B" w:rsidP="0042169B">
      <w:pPr>
        <w:ind w:left="2124" w:hanging="2124"/>
        <w:jc w:val="both"/>
        <w:rPr>
          <w:lang w:val="en-US"/>
        </w:rPr>
      </w:pPr>
      <w:r w:rsidRPr="00D85A63">
        <w:rPr>
          <w:b/>
          <w:bCs/>
          <w:color w:val="000066"/>
          <w:lang w:val="en-US"/>
        </w:rPr>
        <w:t>14.45 – 15.15</w:t>
      </w:r>
      <w:r w:rsidRPr="00D85A63">
        <w:rPr>
          <w:bCs/>
          <w:lang w:val="en-US"/>
        </w:rPr>
        <w:tab/>
      </w:r>
      <w:r w:rsidR="00A67281">
        <w:rPr>
          <w:bCs/>
          <w:lang w:val="en-US"/>
        </w:rPr>
        <w:t>Discussions</w:t>
      </w:r>
    </w:p>
    <w:p w14:paraId="3C5043AE" w14:textId="77777777" w:rsidR="0042169B" w:rsidRPr="00D85A63" w:rsidRDefault="0042169B" w:rsidP="0042169B">
      <w:pPr>
        <w:ind w:left="2124" w:hanging="2124"/>
        <w:jc w:val="both"/>
        <w:rPr>
          <w:lang w:val="en-US"/>
        </w:rPr>
      </w:pPr>
    </w:p>
    <w:p w14:paraId="6E413151" w14:textId="77777777" w:rsidR="0042169B" w:rsidRPr="00D85A63" w:rsidRDefault="0042169B" w:rsidP="0042169B">
      <w:pPr>
        <w:ind w:left="2124" w:hanging="2124"/>
        <w:jc w:val="both"/>
        <w:rPr>
          <w:i/>
          <w:iCs/>
          <w:lang w:val="en-US"/>
        </w:rPr>
      </w:pPr>
      <w:r w:rsidRPr="00D85A63">
        <w:rPr>
          <w:b/>
          <w:bCs/>
          <w:color w:val="000066"/>
          <w:lang w:val="en-US"/>
        </w:rPr>
        <w:t>15.15 – 15.45</w:t>
      </w:r>
      <w:r w:rsidRPr="00D85A63">
        <w:rPr>
          <w:bCs/>
          <w:lang w:val="en-US"/>
        </w:rPr>
        <w:tab/>
      </w:r>
      <w:r w:rsidR="00A67281">
        <w:rPr>
          <w:bCs/>
          <w:lang w:val="en-US"/>
        </w:rPr>
        <w:t>Coffee</w:t>
      </w:r>
      <w:r w:rsidR="00A67281" w:rsidRPr="00D85A63">
        <w:rPr>
          <w:bCs/>
          <w:lang w:val="en-US"/>
        </w:rPr>
        <w:t xml:space="preserve"> </w:t>
      </w:r>
      <w:r w:rsidR="00A67281">
        <w:rPr>
          <w:bCs/>
          <w:lang w:val="en-US"/>
        </w:rPr>
        <w:t>Break</w:t>
      </w:r>
    </w:p>
    <w:p w14:paraId="560DD8BA" w14:textId="77777777" w:rsidR="0042169B" w:rsidRPr="00D85A63" w:rsidRDefault="0042169B" w:rsidP="0042169B">
      <w:pPr>
        <w:ind w:left="2124" w:hanging="2124"/>
        <w:jc w:val="both"/>
        <w:rPr>
          <w:b/>
          <w:bCs/>
          <w:lang w:val="en-US"/>
        </w:rPr>
      </w:pPr>
    </w:p>
    <w:p w14:paraId="6C402B6A" w14:textId="77777777" w:rsidR="0042169B" w:rsidRPr="00197F89" w:rsidRDefault="0042169B" w:rsidP="0042169B">
      <w:pPr>
        <w:ind w:left="2124" w:hanging="2124"/>
        <w:jc w:val="both"/>
        <w:rPr>
          <w:b/>
          <w:bCs/>
          <w:color w:val="000066"/>
          <w:lang w:val="en-US"/>
        </w:rPr>
      </w:pPr>
      <w:r w:rsidRPr="00197F89">
        <w:rPr>
          <w:b/>
          <w:bCs/>
          <w:color w:val="000066"/>
          <w:lang w:val="en-US"/>
        </w:rPr>
        <w:t>15.45 – 16.30</w:t>
      </w:r>
      <w:r w:rsidRPr="00197F89">
        <w:rPr>
          <w:bCs/>
          <w:color w:val="000066"/>
          <w:lang w:val="en-US"/>
        </w:rPr>
        <w:tab/>
      </w:r>
      <w:r w:rsidR="00A67281" w:rsidRPr="00197F89">
        <w:rPr>
          <w:b/>
          <w:color w:val="000066"/>
          <w:lang w:val="en-US"/>
        </w:rPr>
        <w:t>SESSION</w:t>
      </w:r>
      <w:r w:rsidRPr="00197F89">
        <w:rPr>
          <w:b/>
          <w:color w:val="000066"/>
          <w:lang w:val="en-US"/>
        </w:rPr>
        <w:t xml:space="preserve"> III: </w:t>
      </w:r>
      <w:r w:rsidR="00A67281" w:rsidRPr="00197F89">
        <w:rPr>
          <w:b/>
          <w:color w:val="000066"/>
          <w:lang w:val="en-US"/>
        </w:rPr>
        <w:t>Dispute resolution mechanisms in Central Asia</w:t>
      </w:r>
      <w:r w:rsidRPr="00197F89">
        <w:rPr>
          <w:b/>
          <w:color w:val="000066"/>
          <w:lang w:val="en-US"/>
        </w:rPr>
        <w:t xml:space="preserve">: </w:t>
      </w:r>
      <w:r w:rsidR="00A67281" w:rsidRPr="00197F89">
        <w:rPr>
          <w:b/>
          <w:color w:val="000066"/>
          <w:lang w:val="en-US"/>
        </w:rPr>
        <w:t>Legislation structure, scopes of application, institutional arbitration etc.</w:t>
      </w:r>
    </w:p>
    <w:p w14:paraId="74CE6529" w14:textId="77777777" w:rsidR="0042169B" w:rsidRPr="00197F89" w:rsidRDefault="0042169B" w:rsidP="0042169B">
      <w:pPr>
        <w:ind w:left="1416" w:firstLine="708"/>
        <w:rPr>
          <w:color w:val="3333CC"/>
          <w:lang w:val="en-US"/>
        </w:rPr>
      </w:pPr>
    </w:p>
    <w:p w14:paraId="2D0BC637" w14:textId="77777777" w:rsidR="009858C8" w:rsidRPr="009858C8" w:rsidRDefault="009858C8" w:rsidP="0042169B">
      <w:pPr>
        <w:ind w:left="2160"/>
        <w:jc w:val="both"/>
        <w:rPr>
          <w:lang w:val="en-US"/>
        </w:rPr>
      </w:pPr>
      <w:r w:rsidRPr="009858C8">
        <w:rPr>
          <w:lang w:val="en-US"/>
        </w:rPr>
        <w:t>The practice of disputes</w:t>
      </w:r>
      <w:r>
        <w:rPr>
          <w:lang w:val="en-US"/>
        </w:rPr>
        <w:t xml:space="preserve"> resolution</w:t>
      </w:r>
      <w:r w:rsidRPr="009858C8">
        <w:rPr>
          <w:lang w:val="en-US"/>
        </w:rPr>
        <w:t xml:space="preserve"> in the Arbitration </w:t>
      </w:r>
      <w:r>
        <w:rPr>
          <w:lang w:val="en-US"/>
        </w:rPr>
        <w:t>court</w:t>
      </w:r>
      <w:r w:rsidRPr="009858C8">
        <w:rPr>
          <w:lang w:val="en-US"/>
        </w:rPr>
        <w:t xml:space="preserve"> of the Republic of Kazakhstan - Suleimenov Maydan Kuntuarovich</w:t>
      </w:r>
      <w:r w:rsidRPr="009858C8">
        <w:rPr>
          <w:i/>
          <w:lang w:val="en-US"/>
        </w:rPr>
        <w:t>, the Chairman of the International Arbitration court of Kazakhstan</w:t>
      </w:r>
    </w:p>
    <w:p w14:paraId="37BFEA3F" w14:textId="77777777" w:rsidR="0042169B" w:rsidRPr="00D85A63" w:rsidRDefault="0042169B" w:rsidP="0042169B">
      <w:pPr>
        <w:ind w:left="2160"/>
        <w:jc w:val="both"/>
        <w:rPr>
          <w:lang w:val="en-US"/>
        </w:rPr>
      </w:pPr>
    </w:p>
    <w:p w14:paraId="588A4A8D" w14:textId="77777777" w:rsidR="009858C8" w:rsidRPr="009858C8" w:rsidRDefault="009858C8" w:rsidP="0042169B">
      <w:pPr>
        <w:ind w:left="2160"/>
        <w:jc w:val="both"/>
        <w:rPr>
          <w:lang w:val="en-US"/>
        </w:rPr>
      </w:pPr>
      <w:r>
        <w:rPr>
          <w:lang w:val="en-US"/>
        </w:rPr>
        <w:t>I</w:t>
      </w:r>
      <w:r w:rsidRPr="009858C8">
        <w:rPr>
          <w:lang w:val="en-US"/>
        </w:rPr>
        <w:t xml:space="preserve">ssues </w:t>
      </w:r>
      <w:r>
        <w:rPr>
          <w:lang w:val="en-US"/>
        </w:rPr>
        <w:t>of</w:t>
      </w:r>
      <w:r w:rsidRPr="009858C8">
        <w:rPr>
          <w:lang w:val="en-US"/>
        </w:rPr>
        <w:t xml:space="preserve"> </w:t>
      </w:r>
      <w:r>
        <w:rPr>
          <w:lang w:val="en-US"/>
        </w:rPr>
        <w:t>a</w:t>
      </w:r>
      <w:r w:rsidRPr="009858C8">
        <w:rPr>
          <w:lang w:val="en-US"/>
        </w:rPr>
        <w:t xml:space="preserve"> </w:t>
      </w:r>
      <w:r>
        <w:rPr>
          <w:lang w:val="en-US"/>
        </w:rPr>
        <w:t>current</w:t>
      </w:r>
      <w:r w:rsidRPr="009858C8">
        <w:rPr>
          <w:lang w:val="en-US"/>
        </w:rPr>
        <w:t xml:space="preserve"> </w:t>
      </w:r>
      <w:r>
        <w:rPr>
          <w:lang w:val="en-US"/>
        </w:rPr>
        <w:t>interest</w:t>
      </w:r>
      <w:r w:rsidRPr="009858C8">
        <w:rPr>
          <w:lang w:val="en-US"/>
        </w:rPr>
        <w:t xml:space="preserve"> </w:t>
      </w:r>
      <w:r>
        <w:rPr>
          <w:lang w:val="en-US"/>
        </w:rPr>
        <w:t>to</w:t>
      </w:r>
      <w:r w:rsidRPr="009858C8">
        <w:rPr>
          <w:lang w:val="en-US"/>
        </w:rPr>
        <w:t xml:space="preserve"> improve</w:t>
      </w:r>
      <w:r>
        <w:rPr>
          <w:lang w:val="en-US"/>
        </w:rPr>
        <w:t xml:space="preserve"> </w:t>
      </w:r>
      <w:r w:rsidRPr="009858C8">
        <w:rPr>
          <w:lang w:val="en-US"/>
        </w:rPr>
        <w:t>of arbitration in the modern legal system of Uzbekistan - Otakhonov Fadiljon Khaidarovich</w:t>
      </w:r>
      <w:r w:rsidRPr="009858C8">
        <w:rPr>
          <w:i/>
          <w:lang w:val="en-US"/>
        </w:rPr>
        <w:t>, the Chairman of the International Commercial Arbitration Court under the Chamber of Commerce and Industry of the Republic of Uzbekistan</w:t>
      </w:r>
    </w:p>
    <w:p w14:paraId="4C5AF0FE" w14:textId="77777777" w:rsidR="0042169B" w:rsidRPr="00D85A63" w:rsidRDefault="0042169B" w:rsidP="0042169B">
      <w:pPr>
        <w:ind w:left="2160"/>
        <w:jc w:val="both"/>
        <w:rPr>
          <w:lang w:val="en-US"/>
        </w:rPr>
      </w:pPr>
    </w:p>
    <w:p w14:paraId="57DC1E15" w14:textId="77777777" w:rsidR="00C816AE" w:rsidRDefault="00C816AE" w:rsidP="00C816AE">
      <w:pPr>
        <w:ind w:left="2124"/>
        <w:jc w:val="both"/>
        <w:rPr>
          <w:i/>
          <w:iCs/>
          <w:lang w:val="en-US"/>
        </w:rPr>
      </w:pPr>
      <w:r>
        <w:rPr>
          <w:lang w:val="en-US"/>
        </w:rPr>
        <w:t>Arbitration</w:t>
      </w:r>
      <w:r w:rsidRPr="00C816AE">
        <w:rPr>
          <w:lang w:val="en-US"/>
        </w:rPr>
        <w:t xml:space="preserve"> </w:t>
      </w:r>
      <w:r>
        <w:rPr>
          <w:lang w:val="en-US"/>
        </w:rPr>
        <w:t>in</w:t>
      </w:r>
      <w:r w:rsidRPr="00C816AE">
        <w:rPr>
          <w:lang w:val="en-US"/>
        </w:rPr>
        <w:t xml:space="preserve"> </w:t>
      </w:r>
      <w:r>
        <w:rPr>
          <w:lang w:val="en-US"/>
        </w:rPr>
        <w:t>Kyrgyzstan</w:t>
      </w:r>
      <w:r w:rsidR="0042169B" w:rsidRPr="00C816AE">
        <w:rPr>
          <w:lang w:val="en-US"/>
        </w:rPr>
        <w:t xml:space="preserve">: </w:t>
      </w:r>
      <w:r>
        <w:rPr>
          <w:lang w:val="en-US"/>
        </w:rPr>
        <w:t>reality</w:t>
      </w:r>
      <w:r w:rsidRPr="00C816AE">
        <w:rPr>
          <w:lang w:val="en-US"/>
        </w:rPr>
        <w:t xml:space="preserve"> </w:t>
      </w:r>
      <w:r>
        <w:rPr>
          <w:lang w:val="en-US"/>
        </w:rPr>
        <w:t>and</w:t>
      </w:r>
      <w:r w:rsidRPr="00C816AE">
        <w:rPr>
          <w:lang w:val="en-US"/>
        </w:rPr>
        <w:t xml:space="preserve"> </w:t>
      </w:r>
      <w:r>
        <w:rPr>
          <w:lang w:val="en-US"/>
        </w:rPr>
        <w:t>perspectives -</w:t>
      </w:r>
      <w:r w:rsidRPr="00C816AE">
        <w:rPr>
          <w:lang w:val="en-US"/>
        </w:rPr>
        <w:t xml:space="preserve"> </w:t>
      </w:r>
      <w:r>
        <w:rPr>
          <w:iCs/>
          <w:lang w:val="en-US"/>
        </w:rPr>
        <w:t>Mai</w:t>
      </w:r>
      <w:r w:rsidRPr="00B34338">
        <w:rPr>
          <w:iCs/>
          <w:lang w:val="en-US"/>
        </w:rPr>
        <w:t>chiev Shamaral Yusupovich</w:t>
      </w:r>
      <w:r w:rsidRPr="00602FD1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>the Chairman of the International Court of Arbitration in affiliation with the Chamber of Commerce and Industry of</w:t>
      </w:r>
    </w:p>
    <w:p w14:paraId="327AF55B" w14:textId="77777777" w:rsidR="00C816AE" w:rsidRPr="00602FD1" w:rsidRDefault="00C816AE" w:rsidP="00C816AE">
      <w:pPr>
        <w:ind w:left="2124"/>
        <w:jc w:val="both"/>
        <w:rPr>
          <w:iCs/>
          <w:lang w:val="en-US"/>
        </w:rPr>
      </w:pPr>
      <w:r>
        <w:rPr>
          <w:i/>
          <w:iCs/>
          <w:lang w:val="en-US"/>
        </w:rPr>
        <w:t>the Kyrgyz Republic</w:t>
      </w:r>
    </w:p>
    <w:p w14:paraId="322362DA" w14:textId="77777777" w:rsidR="0042169B" w:rsidRPr="00C816AE" w:rsidRDefault="0042169B" w:rsidP="00C816AE">
      <w:pPr>
        <w:ind w:left="2124" w:firstLine="36"/>
        <w:jc w:val="both"/>
        <w:rPr>
          <w:bCs/>
          <w:lang w:val="en-US"/>
        </w:rPr>
      </w:pPr>
    </w:p>
    <w:p w14:paraId="129400EB" w14:textId="77777777" w:rsidR="00C816AE" w:rsidRDefault="0042169B" w:rsidP="00F13D4D">
      <w:pPr>
        <w:ind w:left="2124" w:hanging="2124"/>
        <w:rPr>
          <w:bCs/>
          <w:lang w:val="en-US"/>
        </w:rPr>
      </w:pPr>
      <w:r w:rsidRPr="00197F89">
        <w:rPr>
          <w:b/>
          <w:bCs/>
          <w:color w:val="000066"/>
          <w:lang w:val="en-US"/>
        </w:rPr>
        <w:t>16.30 – 17.00</w:t>
      </w:r>
      <w:r w:rsidRPr="00C816AE">
        <w:rPr>
          <w:bCs/>
          <w:lang w:val="en-US"/>
        </w:rPr>
        <w:tab/>
      </w:r>
      <w:r w:rsidR="00C816AE" w:rsidRPr="00C816AE">
        <w:rPr>
          <w:bCs/>
          <w:lang w:val="en-US"/>
        </w:rPr>
        <w:t xml:space="preserve">Signing </w:t>
      </w:r>
      <w:r w:rsidR="00C816AE">
        <w:rPr>
          <w:bCs/>
          <w:lang w:val="en-US"/>
        </w:rPr>
        <w:t xml:space="preserve">of </w:t>
      </w:r>
      <w:r w:rsidR="00C816AE" w:rsidRPr="00C816AE">
        <w:rPr>
          <w:bCs/>
          <w:lang w:val="en-US"/>
        </w:rPr>
        <w:t>memorand</w:t>
      </w:r>
      <w:r w:rsidR="00893EBA">
        <w:rPr>
          <w:bCs/>
          <w:lang w:val="en-US"/>
        </w:rPr>
        <w:t>um</w:t>
      </w:r>
      <w:r w:rsidR="00C816AE" w:rsidRPr="00C816AE">
        <w:rPr>
          <w:bCs/>
          <w:lang w:val="en-US"/>
        </w:rPr>
        <w:t xml:space="preserve"> o</w:t>
      </w:r>
      <w:r w:rsidR="00893EBA">
        <w:rPr>
          <w:bCs/>
          <w:lang w:val="en-US"/>
        </w:rPr>
        <w:t>f</w:t>
      </w:r>
      <w:r w:rsidR="00C816AE" w:rsidRPr="00C816AE">
        <w:rPr>
          <w:bCs/>
          <w:lang w:val="en-US"/>
        </w:rPr>
        <w:t xml:space="preserve"> cooperation with arbitration </w:t>
      </w:r>
      <w:r w:rsidR="00C816AE">
        <w:rPr>
          <w:bCs/>
          <w:lang w:val="en-US"/>
        </w:rPr>
        <w:t>institutions</w:t>
      </w:r>
      <w:r w:rsidR="00C816AE" w:rsidRPr="00C816AE">
        <w:rPr>
          <w:bCs/>
          <w:lang w:val="en-US"/>
        </w:rPr>
        <w:t xml:space="preserve"> </w:t>
      </w:r>
    </w:p>
    <w:p w14:paraId="52F3E1EE" w14:textId="77777777" w:rsidR="00C816AE" w:rsidRPr="00551EB4" w:rsidRDefault="00C816AE" w:rsidP="00F13D4D">
      <w:pPr>
        <w:ind w:left="2124"/>
        <w:rPr>
          <w:bCs/>
          <w:i/>
          <w:lang w:val="en-US"/>
        </w:rPr>
      </w:pPr>
      <w:r>
        <w:rPr>
          <w:lang w:val="en-US"/>
        </w:rPr>
        <w:t xml:space="preserve">Closing Remarks by </w:t>
      </w:r>
      <w:r w:rsidRPr="00C816AE">
        <w:rPr>
          <w:bCs/>
          <w:lang w:val="en-US"/>
        </w:rPr>
        <w:t>Ma</w:t>
      </w:r>
      <w:r>
        <w:rPr>
          <w:bCs/>
          <w:lang w:val="en-US"/>
        </w:rPr>
        <w:t>i</w:t>
      </w:r>
      <w:r w:rsidRPr="00C816AE">
        <w:rPr>
          <w:bCs/>
          <w:lang w:val="en-US"/>
        </w:rPr>
        <w:t>chiev S</w:t>
      </w:r>
      <w:r>
        <w:rPr>
          <w:bCs/>
          <w:lang w:val="en-US"/>
        </w:rPr>
        <w:t xml:space="preserve">hamaral </w:t>
      </w:r>
      <w:r w:rsidRPr="00C816AE">
        <w:rPr>
          <w:bCs/>
          <w:lang w:val="en-US"/>
        </w:rPr>
        <w:t>Yu</w:t>
      </w:r>
      <w:r>
        <w:rPr>
          <w:bCs/>
          <w:lang w:val="en-US"/>
        </w:rPr>
        <w:t>supovich</w:t>
      </w:r>
      <w:r w:rsidRPr="00C816AE">
        <w:rPr>
          <w:bCs/>
          <w:lang w:val="en-US"/>
        </w:rPr>
        <w:t>,</w:t>
      </w:r>
      <w:r w:rsidR="000940E0">
        <w:rPr>
          <w:bCs/>
          <w:lang w:val="en-US"/>
        </w:rPr>
        <w:t xml:space="preserve"> </w:t>
      </w:r>
      <w:r w:rsidRPr="00551EB4">
        <w:rPr>
          <w:bCs/>
          <w:i/>
          <w:lang w:val="en-US"/>
        </w:rPr>
        <w:t>the Chairman of ICA CCI</w:t>
      </w:r>
    </w:p>
    <w:p w14:paraId="712F47E4" w14:textId="77777777" w:rsidR="00C816AE" w:rsidRPr="00551EB4" w:rsidRDefault="00C816AE" w:rsidP="00F13D4D">
      <w:pPr>
        <w:ind w:left="2124" w:hanging="2124"/>
        <w:rPr>
          <w:bCs/>
          <w:i/>
          <w:lang w:val="en-US"/>
        </w:rPr>
      </w:pPr>
    </w:p>
    <w:p w14:paraId="3DE5ED44" w14:textId="77777777" w:rsidR="0042169B" w:rsidRPr="000940E0" w:rsidRDefault="0042169B" w:rsidP="0042169B">
      <w:pPr>
        <w:rPr>
          <w:lang w:val="en-US"/>
        </w:rPr>
      </w:pPr>
    </w:p>
    <w:p w14:paraId="38CC11DC" w14:textId="77777777" w:rsidR="0042169B" w:rsidRPr="000940E0" w:rsidRDefault="0042169B" w:rsidP="0042169B">
      <w:pPr>
        <w:ind w:left="2124" w:hanging="2124"/>
        <w:jc w:val="both"/>
        <w:rPr>
          <w:lang w:val="en-US"/>
        </w:rPr>
      </w:pPr>
      <w:r w:rsidRPr="000940E0">
        <w:rPr>
          <w:lang w:val="en-US"/>
        </w:rPr>
        <w:t xml:space="preserve"> </w:t>
      </w:r>
    </w:p>
    <w:p w14:paraId="07D5FBB1" w14:textId="77777777" w:rsidR="0042169B" w:rsidRPr="000940E0" w:rsidRDefault="0042169B" w:rsidP="0042169B">
      <w:pPr>
        <w:ind w:left="2124" w:hanging="2124"/>
        <w:jc w:val="both"/>
        <w:rPr>
          <w:lang w:val="en-US"/>
        </w:rPr>
      </w:pPr>
    </w:p>
    <w:p w14:paraId="372575D1" w14:textId="77777777" w:rsidR="0042169B" w:rsidRPr="000940E0" w:rsidRDefault="0042169B" w:rsidP="0042169B">
      <w:pPr>
        <w:ind w:left="2124" w:hanging="2124"/>
        <w:jc w:val="both"/>
        <w:rPr>
          <w:lang w:val="en-US"/>
        </w:rPr>
      </w:pPr>
    </w:p>
    <w:p w14:paraId="33259577" w14:textId="77777777" w:rsidR="0042169B" w:rsidRPr="000940E0" w:rsidRDefault="0042169B" w:rsidP="0042169B">
      <w:pPr>
        <w:ind w:left="2124" w:hanging="2124"/>
        <w:jc w:val="both"/>
        <w:rPr>
          <w:lang w:val="en-US"/>
        </w:rPr>
      </w:pPr>
    </w:p>
    <w:p w14:paraId="43E3B518" w14:textId="77777777" w:rsidR="0042169B" w:rsidRPr="000940E0" w:rsidRDefault="0042169B" w:rsidP="0042169B">
      <w:pPr>
        <w:rPr>
          <w:lang w:val="en-US"/>
        </w:rPr>
      </w:pPr>
    </w:p>
    <w:p w14:paraId="11A742C5" w14:textId="77777777" w:rsidR="00CF2C62" w:rsidRPr="000940E0" w:rsidRDefault="00CF2C62">
      <w:pPr>
        <w:rPr>
          <w:lang w:val="en-US"/>
        </w:rPr>
      </w:pPr>
    </w:p>
    <w:sectPr w:rsidR="00CF2C62" w:rsidRPr="000940E0" w:rsidSect="009F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9B"/>
    <w:rsid w:val="0005170C"/>
    <w:rsid w:val="000940E0"/>
    <w:rsid w:val="000974BB"/>
    <w:rsid w:val="00197F89"/>
    <w:rsid w:val="001B705B"/>
    <w:rsid w:val="00375C7E"/>
    <w:rsid w:val="0042169B"/>
    <w:rsid w:val="00442032"/>
    <w:rsid w:val="00551EB4"/>
    <w:rsid w:val="005D0097"/>
    <w:rsid w:val="00602FD1"/>
    <w:rsid w:val="006838CB"/>
    <w:rsid w:val="006C4DE1"/>
    <w:rsid w:val="00711656"/>
    <w:rsid w:val="00893EBA"/>
    <w:rsid w:val="009858C8"/>
    <w:rsid w:val="00A67281"/>
    <w:rsid w:val="00B34338"/>
    <w:rsid w:val="00BC59BD"/>
    <w:rsid w:val="00C25106"/>
    <w:rsid w:val="00C3441A"/>
    <w:rsid w:val="00C816AE"/>
    <w:rsid w:val="00CF2C62"/>
    <w:rsid w:val="00D85A63"/>
    <w:rsid w:val="00E30FF3"/>
    <w:rsid w:val="00F13D4D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C266"/>
  <w15:chartTrackingRefBased/>
  <w15:docId w15:val="{77DC126B-08B6-4AA8-AAE3-A4B073B4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169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216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42169B"/>
    <w:pPr>
      <w:jc w:val="center"/>
    </w:pPr>
    <w:rPr>
      <w:b/>
      <w:bCs/>
      <w:sz w:val="22"/>
    </w:rPr>
  </w:style>
  <w:style w:type="character" w:customStyle="1" w:styleId="a6">
    <w:name w:val="Основной текст Знак"/>
    <w:basedOn w:val="a0"/>
    <w:link w:val="a5"/>
    <w:semiHidden/>
    <w:rsid w:val="0042169B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434</Words>
  <Characters>2476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Microsoft Office</cp:lastModifiedBy>
  <cp:revision>28</cp:revision>
  <dcterms:created xsi:type="dcterms:W3CDTF">2017-11-04T05:29:00Z</dcterms:created>
  <dcterms:modified xsi:type="dcterms:W3CDTF">2017-11-14T19:53:00Z</dcterms:modified>
</cp:coreProperties>
</file>