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1A" w:rsidRPr="00EF363A" w:rsidRDefault="00D1772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3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по </w:t>
      </w:r>
      <w:r w:rsidR="00EF363A">
        <w:rPr>
          <w:rFonts w:ascii="Times New Roman" w:hAnsi="Times New Roman" w:cs="Times New Roman"/>
          <w:b/>
          <w:sz w:val="24"/>
          <w:szCs w:val="24"/>
          <w:lang w:val="ru-RU"/>
        </w:rPr>
        <w:t>проведённым</w:t>
      </w:r>
      <w:bookmarkStart w:id="0" w:name="_GoBack"/>
      <w:bookmarkEnd w:id="0"/>
      <w:r w:rsidR="00EF3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363A">
        <w:rPr>
          <w:rFonts w:ascii="Times New Roman" w:hAnsi="Times New Roman" w:cs="Times New Roman"/>
          <w:b/>
          <w:sz w:val="24"/>
          <w:szCs w:val="24"/>
          <w:lang w:val="ru-RU"/>
        </w:rPr>
        <w:t>мероприятиям за 2017-2019 годы</w:t>
      </w:r>
    </w:p>
    <w:p w:rsidR="00D17722" w:rsidRPr="001748D4" w:rsidRDefault="00D1772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3134" w:type="dxa"/>
        <w:tblLook w:val="04A0" w:firstRow="1" w:lastRow="0" w:firstColumn="1" w:lastColumn="0" w:noHBand="0" w:noVBand="1"/>
      </w:tblPr>
      <w:tblGrid>
        <w:gridCol w:w="1989"/>
        <w:gridCol w:w="5529"/>
        <w:gridCol w:w="1499"/>
        <w:gridCol w:w="4117"/>
      </w:tblGrid>
      <w:tr w:rsidR="001748D4" w:rsidRPr="00EA3970" w:rsidTr="005A77C4">
        <w:tc>
          <w:tcPr>
            <w:tcW w:w="1989" w:type="dxa"/>
          </w:tcPr>
          <w:p w:rsidR="005143B1" w:rsidRPr="00EA3970" w:rsidRDefault="005143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5529" w:type="dxa"/>
          </w:tcPr>
          <w:p w:rsidR="005143B1" w:rsidRPr="00EA3970" w:rsidRDefault="005143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499" w:type="dxa"/>
          </w:tcPr>
          <w:p w:rsidR="005143B1" w:rsidRPr="00EA3970" w:rsidRDefault="005143B1" w:rsidP="00D177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 участников </w:t>
            </w:r>
          </w:p>
        </w:tc>
        <w:tc>
          <w:tcPr>
            <w:tcW w:w="4117" w:type="dxa"/>
          </w:tcPr>
          <w:p w:rsidR="005143B1" w:rsidRPr="00EA3970" w:rsidRDefault="005143B1" w:rsidP="00D177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Цель, партнер </w:t>
            </w:r>
          </w:p>
        </w:tc>
      </w:tr>
      <w:tr w:rsidR="001F5FEF" w:rsidRPr="00EF363A" w:rsidTr="005A77C4">
        <w:tc>
          <w:tcPr>
            <w:tcW w:w="1989" w:type="dxa"/>
          </w:tcPr>
          <w:p w:rsidR="001F5FEF" w:rsidRDefault="001F5FEF" w:rsidP="00DC3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2019</w:t>
            </w:r>
          </w:p>
          <w:p w:rsidR="001F5FEF" w:rsidRPr="001748D4" w:rsidRDefault="001F5FEF" w:rsidP="00DC3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Ош </w:t>
            </w:r>
          </w:p>
        </w:tc>
        <w:tc>
          <w:tcPr>
            <w:tcW w:w="5529" w:type="dxa"/>
          </w:tcPr>
          <w:p w:rsidR="001F5FEF" w:rsidRPr="001748D4" w:rsidRDefault="001F5FEF" w:rsidP="001F5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«Создание новых возможностей рассмотрения налоговых споров на внесудебной, досудебной и судебной стадиях». Круглый стол состоялся в городе Ош, с участием депутата ЖК КР, сотрудников аппарата ЖК КР, представителей Аппарата полномочного представительства Правительства КР в </w:t>
            </w:r>
            <w:proofErr w:type="spellStart"/>
            <w:r w:rsidRPr="001F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Ошской</w:t>
            </w:r>
            <w:proofErr w:type="spellEnd"/>
            <w:r w:rsidRPr="001F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области, сотрудников мэрии города Ош, членов Совета, представителей бизнес сообщества.</w:t>
            </w:r>
          </w:p>
        </w:tc>
        <w:tc>
          <w:tcPr>
            <w:tcW w:w="1499" w:type="dxa"/>
          </w:tcPr>
          <w:p w:rsidR="001F5FEF" w:rsidRPr="001748D4" w:rsidRDefault="001F5FEF" w:rsidP="001F5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1F5FEF" w:rsidRPr="001F5FEF" w:rsidRDefault="001F5FEF" w:rsidP="001F5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ПНК, ЖК КР (Депутат Нурбаев), </w:t>
            </w:r>
            <w:hyperlink r:id="rId5" w:history="1">
              <w:r w:rsidRPr="001F5FE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Совет по развитию бизнеса и предпринимательства при </w:t>
              </w:r>
              <w:proofErr w:type="spellStart"/>
              <w:r w:rsidRPr="001F5FE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Торага</w:t>
              </w:r>
              <w:proofErr w:type="spellEnd"/>
              <w:r w:rsidRPr="001F5FE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ЖК КР</w:t>
              </w:r>
            </w:hyperlink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ноября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  на тему: Создание новых возможностей рассмотрения налоговых споров на досудебной, внесудебной и судебной стадиях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ПНК, МЭ КР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ноября 2019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pStyle w:val="Title"/>
              <w:jc w:val="both"/>
              <w:rPr>
                <w:b w:val="0"/>
                <w:bCs w:val="0"/>
              </w:rPr>
            </w:pPr>
            <w:r w:rsidRPr="001748D4">
              <w:rPr>
                <w:b w:val="0"/>
                <w:bCs w:val="0"/>
              </w:rPr>
              <w:t>Центральноазиатский арбитражный саммит</w:t>
            </w:r>
            <w:bookmarkStart w:id="1" w:name="_Hlk527130324"/>
            <w:r w:rsidRPr="001748D4">
              <w:rPr>
                <w:b w:val="0"/>
                <w:bCs w:val="0"/>
              </w:rPr>
              <w:t xml:space="preserve">: </w:t>
            </w:r>
            <w:bookmarkEnd w:id="1"/>
          </w:p>
          <w:p w:rsidR="00DC36D0" w:rsidRPr="001748D4" w:rsidRDefault="00DC36D0" w:rsidP="00DC36D0">
            <w:pPr>
              <w:pStyle w:val="BodyText"/>
            </w:pPr>
            <w:r w:rsidRPr="001748D4">
              <w:t>«Страны «Стан» утверждают:</w:t>
            </w:r>
          </w:p>
          <w:p w:rsidR="00DC36D0" w:rsidRPr="001748D4" w:rsidRDefault="00DC36D0" w:rsidP="00DC36D0">
            <w:pPr>
              <w:pStyle w:val="BodyText"/>
            </w:pPr>
            <w:r w:rsidRPr="001748D4">
              <w:t>Будущее инвестиционного арбитража - охрана окружающей среды»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октября 2019 года </w:t>
            </w:r>
          </w:p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завтрак по вопросам налоговых споров в третейском суде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ПНК</w:t>
            </w:r>
          </w:p>
        </w:tc>
      </w:tr>
      <w:tr w:rsidR="001748D4" w:rsidRPr="00EF363A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октября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китайской делегацией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“БМТСГК-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Бишкекский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Третейский Суд по недрам и коммерции”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сентября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завтрак по вопросам обсуждения взаимодействия судей и медиаторов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</w:p>
        </w:tc>
      </w:tr>
      <w:tr w:rsidR="001748D4" w:rsidRPr="00EF363A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июня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по исполнительному производству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«Руководства по взаимодействию государственных судов и третейских арбитражей»</w:t>
            </w:r>
          </w:p>
        </w:tc>
      </w:tr>
      <w:tr w:rsidR="001748D4" w:rsidRPr="00EF363A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«Различия и особенности искового, особого, приказного и заочного производства по гражданским делам (приобретение практических навыков)»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юристов, Академия АРС, лектор: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Есеналиева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5A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748D4" w:rsidRPr="00EF363A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«Как определить: ничтожная или оспоримая сделка? (анализ законодательства и судебной практики)»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юристов, Академия АРС, лектор: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Есеналиева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5A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748D4" w:rsidRPr="00EF363A" w:rsidTr="005A77C4">
        <w:tc>
          <w:tcPr>
            <w:tcW w:w="198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апреля 2019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 завтрак по исполнительному производству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«Руководства по взаимодействию государственных судов и третейских арбитражей» </w:t>
            </w:r>
          </w:p>
        </w:tc>
      </w:tr>
      <w:tr w:rsidR="00260A48" w:rsidRPr="00EF363A" w:rsidTr="005A77C4">
        <w:tc>
          <w:tcPr>
            <w:tcW w:w="1989" w:type="dxa"/>
          </w:tcPr>
          <w:p w:rsidR="00260A48" w:rsidRPr="00260A48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апреля 2019 </w:t>
            </w:r>
          </w:p>
        </w:tc>
        <w:tc>
          <w:tcPr>
            <w:tcW w:w="5529" w:type="dxa"/>
          </w:tcPr>
          <w:p w:rsidR="00260A48" w:rsidRDefault="00260A48" w:rsidP="00260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МТС </w:t>
            </w: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арбитражный суд г. Ташкента</w:t>
            </w: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провели семинар в г. Ташкент</w:t>
            </w: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«Альтернативные способы разрешения экономических споров: законодательство и практика рассмотрения дел в Международном третейском при ТПП КР и в Международном арбитражном суде </w:t>
            </w:r>
            <w:proofErr w:type="spellStart"/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г.Ташкента</w:t>
            </w:r>
            <w:proofErr w:type="spellEnd"/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60A48" w:rsidRPr="001748D4" w:rsidRDefault="00260A48" w:rsidP="00260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платформы по АРС  </w:t>
            </w:r>
          </w:p>
        </w:tc>
        <w:tc>
          <w:tcPr>
            <w:tcW w:w="1499" w:type="dxa"/>
          </w:tcPr>
          <w:p w:rsidR="00260A48" w:rsidRPr="001748D4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4117" w:type="dxa"/>
          </w:tcPr>
          <w:p w:rsidR="00260A48" w:rsidRPr="001748D4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арбитражный суд г. Ташкента</w:t>
            </w:r>
          </w:p>
        </w:tc>
      </w:tr>
      <w:tr w:rsidR="00260A48" w:rsidRPr="00260A48" w:rsidTr="005A77C4">
        <w:tc>
          <w:tcPr>
            <w:tcW w:w="1989" w:type="dxa"/>
          </w:tcPr>
          <w:p w:rsidR="00260A48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 2019</w:t>
            </w:r>
          </w:p>
        </w:tc>
        <w:tc>
          <w:tcPr>
            <w:tcW w:w="5529" w:type="dxa"/>
          </w:tcPr>
          <w:p w:rsidR="00260A48" w:rsidRPr="001748D4" w:rsidRDefault="00260A48" w:rsidP="00260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 АРС для потока студе</w:t>
            </w:r>
            <w:r w:rsidR="003E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нтов и преподавателей </w:t>
            </w:r>
            <w:proofErr w:type="spellStart"/>
            <w:r w:rsidR="003E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г.Ташкент</w:t>
            </w:r>
            <w:proofErr w:type="spellEnd"/>
          </w:p>
        </w:tc>
        <w:tc>
          <w:tcPr>
            <w:tcW w:w="1499" w:type="dxa"/>
          </w:tcPr>
          <w:p w:rsidR="00260A48" w:rsidRPr="001748D4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</w:p>
        </w:tc>
        <w:tc>
          <w:tcPr>
            <w:tcW w:w="4117" w:type="dxa"/>
          </w:tcPr>
          <w:p w:rsidR="00260A48" w:rsidRPr="001748D4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Ташкентский государственный юридический университет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260A48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апреля 2019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Встреча-презентация с </w:t>
            </w:r>
            <w:proofErr w:type="spellStart"/>
            <w:r w:rsidR="00EA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Озонния</w:t>
            </w:r>
            <w:proofErr w:type="spellEnd"/>
            <w:r w:rsidR="00EA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</w:t>
            </w:r>
            <w:r w:rsidR="003E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ейло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Арбитры </w:t>
            </w:r>
          </w:p>
        </w:tc>
      </w:tr>
      <w:tr w:rsidR="005A77C4" w:rsidRPr="001748D4" w:rsidTr="005A77C4">
        <w:tc>
          <w:tcPr>
            <w:tcW w:w="1989" w:type="dxa"/>
          </w:tcPr>
          <w:p w:rsidR="005A77C4" w:rsidRPr="001748D4" w:rsidRDefault="005A77C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февраля 2019 </w:t>
            </w:r>
          </w:p>
        </w:tc>
        <w:tc>
          <w:tcPr>
            <w:tcW w:w="5529" w:type="dxa"/>
          </w:tcPr>
          <w:p w:rsidR="005A77C4" w:rsidRPr="001748D4" w:rsidRDefault="005A77C4" w:rsidP="00DE3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завтрак по медиации</w:t>
            </w:r>
          </w:p>
        </w:tc>
        <w:tc>
          <w:tcPr>
            <w:tcW w:w="1499" w:type="dxa"/>
          </w:tcPr>
          <w:p w:rsidR="005A77C4" w:rsidRPr="001748D4" w:rsidRDefault="005A77C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7" w:type="dxa"/>
          </w:tcPr>
          <w:p w:rsidR="005A77C4" w:rsidRPr="001748D4" w:rsidRDefault="005A77C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медиативной оговорки МТС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декабря 2018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для арбитров и практикующих юристов</w:t>
            </w:r>
          </w:p>
          <w:p w:rsidR="00DC36D0" w:rsidRPr="001748D4" w:rsidRDefault="00DC36D0" w:rsidP="001748D4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«ДОКАЗАТЕЛЬСТВА И ПРАВИЛА ДОКАЗЫВАНИЯ В ТРЕТЕЙСКОМ СУДЕ»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декабря 2018 </w:t>
            </w:r>
          </w:p>
        </w:tc>
        <w:tc>
          <w:tcPr>
            <w:tcW w:w="552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Интенсивный тренинг для арбитров, практикующих юристов и медиаторов на тему: «ЭТИЧЕСКИЕ ПРАВИЛА В АРБИТРАЖНОМ ПРОЦЕССЕ. </w:t>
            </w:r>
          </w:p>
          <w:p w:rsidR="00DC36D0" w:rsidRPr="001748D4" w:rsidRDefault="00DC36D0" w:rsidP="001748D4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 НЕЗАВИСИМОСТИ И БЕСПРИСТРАСНОСТИ АРБИТРОВ»</w:t>
            </w:r>
          </w:p>
        </w:tc>
        <w:tc>
          <w:tcPr>
            <w:tcW w:w="1499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DC36D0" w:rsidRPr="001748D4" w:rsidRDefault="00DC36D0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ЕС «Верховенство права»</w:t>
            </w:r>
          </w:p>
        </w:tc>
      </w:tr>
      <w:tr w:rsidR="001748D4" w:rsidRPr="001748D4" w:rsidTr="005A77C4">
        <w:tc>
          <w:tcPr>
            <w:tcW w:w="1989" w:type="dxa"/>
          </w:tcPr>
          <w:p w:rsidR="00DC36D0" w:rsidRPr="001748D4" w:rsidRDefault="00144E8A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ноября 2018 </w:t>
            </w:r>
          </w:p>
        </w:tc>
        <w:tc>
          <w:tcPr>
            <w:tcW w:w="5529" w:type="dxa"/>
          </w:tcPr>
          <w:p w:rsidR="00DC36D0" w:rsidRPr="001748D4" w:rsidRDefault="00144E8A" w:rsidP="001748D4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конференция «Нью-Йоркская конвенция и её взаимодействие с внутренним законодательством стран Центральной Азии»</w:t>
            </w:r>
          </w:p>
        </w:tc>
        <w:tc>
          <w:tcPr>
            <w:tcW w:w="1499" w:type="dxa"/>
          </w:tcPr>
          <w:p w:rsidR="00DC36D0" w:rsidRPr="001748D4" w:rsidRDefault="00144E8A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117" w:type="dxa"/>
          </w:tcPr>
          <w:p w:rsidR="00DC36D0" w:rsidRPr="001748D4" w:rsidRDefault="00144E8A" w:rsidP="00DC36D0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ЕС «Верховенство права»</w:t>
            </w:r>
          </w:p>
        </w:tc>
      </w:tr>
      <w:tr w:rsidR="001748D4" w:rsidRPr="001748D4" w:rsidTr="005A77C4">
        <w:tc>
          <w:tcPr>
            <w:tcW w:w="1989" w:type="dxa"/>
          </w:tcPr>
          <w:p w:rsidR="00CE124B" w:rsidRPr="001748D4" w:rsidRDefault="00CE124B" w:rsidP="0038773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19-23 ноября 2018 </w:t>
            </w:r>
          </w:p>
        </w:tc>
        <w:tc>
          <w:tcPr>
            <w:tcW w:w="5529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Интенсивный квалификационный тренинг для арбитров и практикующих юристов</w:t>
            </w:r>
          </w:p>
        </w:tc>
        <w:tc>
          <w:tcPr>
            <w:tcW w:w="1499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7" w:type="dxa"/>
          </w:tcPr>
          <w:p w:rsidR="00CE124B" w:rsidRPr="001748D4" w:rsidRDefault="00CE124B" w:rsidP="00DE32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8D4" w:rsidRPr="00EF363A" w:rsidTr="005A77C4">
        <w:tc>
          <w:tcPr>
            <w:tcW w:w="1989" w:type="dxa"/>
          </w:tcPr>
          <w:p w:rsidR="005D2637" w:rsidRPr="001748D4" w:rsidRDefault="005D2637" w:rsidP="00DE3213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529" w:type="dxa"/>
          </w:tcPr>
          <w:p w:rsidR="005D2637" w:rsidRPr="001748D4" w:rsidRDefault="005D2637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Расширенный тренинг для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энергохолдинга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три раунда: «Третейский суд – современный инструмент </w:t>
            </w:r>
          </w:p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разрешении бизнес споров»</w:t>
            </w:r>
          </w:p>
        </w:tc>
        <w:tc>
          <w:tcPr>
            <w:tcW w:w="1499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7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НЭСК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Электрические станции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Востокэлектро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Джалал-Абадэлектро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Энергохолдинг</w:t>
            </w:r>
            <w:proofErr w:type="spellEnd"/>
          </w:p>
        </w:tc>
      </w:tr>
      <w:tr w:rsidR="001748D4" w:rsidRPr="00EF363A" w:rsidTr="005A77C4">
        <w:tc>
          <w:tcPr>
            <w:tcW w:w="1989" w:type="dxa"/>
          </w:tcPr>
          <w:p w:rsidR="005D2637" w:rsidRPr="001748D4" w:rsidRDefault="005D2637" w:rsidP="00DE3213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26-27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1748D4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5D2637" w:rsidRPr="001748D4" w:rsidRDefault="005D2637" w:rsidP="00DE3213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5D2637" w:rsidRPr="001748D4" w:rsidRDefault="005D2637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Расширенный тренинг для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энергохолдинга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три раунда: «Третейский суд – современный инструмент </w:t>
            </w:r>
          </w:p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разрешении бизнес споров»</w:t>
            </w:r>
          </w:p>
        </w:tc>
        <w:tc>
          <w:tcPr>
            <w:tcW w:w="1499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7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НЭСК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Электрические станции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Востокэлектро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Джалал-Абадэлектро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Энергохолдинг</w:t>
            </w:r>
            <w:proofErr w:type="spellEnd"/>
          </w:p>
        </w:tc>
      </w:tr>
      <w:tr w:rsidR="001748D4" w:rsidRPr="001748D4" w:rsidTr="005A77C4">
        <w:tc>
          <w:tcPr>
            <w:tcW w:w="1989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сентября 2018 </w:t>
            </w:r>
          </w:p>
        </w:tc>
        <w:tc>
          <w:tcPr>
            <w:tcW w:w="5529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для членов </w:t>
            </w: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AMCHAM</w:t>
            </w: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Хаятте</w:t>
            </w:r>
            <w:proofErr w:type="spellEnd"/>
          </w:p>
        </w:tc>
        <w:tc>
          <w:tcPr>
            <w:tcW w:w="1499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7" w:type="dxa"/>
          </w:tcPr>
          <w:p w:rsidR="005D2637" w:rsidRPr="001748D4" w:rsidRDefault="005D2637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AMCHAM</w:t>
            </w: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Продвижение МТС</w:t>
            </w:r>
          </w:p>
        </w:tc>
      </w:tr>
      <w:tr w:rsidR="001748D4" w:rsidRPr="00EF363A" w:rsidTr="005A77C4">
        <w:trPr>
          <w:trHeight w:val="359"/>
        </w:trPr>
        <w:tc>
          <w:tcPr>
            <w:tcW w:w="1989" w:type="dxa"/>
          </w:tcPr>
          <w:p w:rsidR="00CE124B" w:rsidRPr="001748D4" w:rsidRDefault="0038773A" w:rsidP="0038773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  <w:p w:rsidR="00CE124B" w:rsidRPr="001748D4" w:rsidRDefault="00CE124B" w:rsidP="0038773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Расширенный тренинг для </w:t>
            </w:r>
            <w:proofErr w:type="spellStart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энергохолдинга</w:t>
            </w:r>
            <w:proofErr w:type="spellEnd"/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три раунда: «Третейский суд – современный инструмент </w:t>
            </w:r>
          </w:p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разрешении бизнес споров»</w:t>
            </w:r>
          </w:p>
        </w:tc>
        <w:tc>
          <w:tcPr>
            <w:tcW w:w="1499" w:type="dxa"/>
          </w:tcPr>
          <w:p w:rsidR="00CE124B" w:rsidRPr="001748D4" w:rsidRDefault="00543287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7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НЭСК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Электрические станции</w:t>
            </w:r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Востокэлектро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Джалал-Абадэлектро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Ошэлектро</w:t>
            </w:r>
            <w:proofErr w:type="spellEnd"/>
            <w:r w:rsidRPr="00174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Энергохолдинг</w:t>
            </w:r>
            <w:proofErr w:type="spellEnd"/>
          </w:p>
        </w:tc>
      </w:tr>
      <w:tr w:rsidR="001748D4" w:rsidRPr="001748D4" w:rsidTr="005A77C4">
        <w:tc>
          <w:tcPr>
            <w:tcW w:w="1989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июля 2018 </w:t>
            </w:r>
          </w:p>
        </w:tc>
        <w:tc>
          <w:tcPr>
            <w:tcW w:w="5529" w:type="dxa"/>
          </w:tcPr>
          <w:p w:rsidR="00CE124B" w:rsidRPr="001748D4" w:rsidRDefault="00CE124B" w:rsidP="00DE3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услуг МТС для членов </w:t>
            </w: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AMCHAM</w:t>
            </w:r>
          </w:p>
        </w:tc>
        <w:tc>
          <w:tcPr>
            <w:tcW w:w="1499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</w:tcPr>
          <w:p w:rsidR="00CE124B" w:rsidRPr="001748D4" w:rsidRDefault="00CE124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8D4" w:rsidRPr="001748D4" w:rsidTr="005A77C4">
        <w:tc>
          <w:tcPr>
            <w:tcW w:w="1989" w:type="dxa"/>
          </w:tcPr>
          <w:p w:rsidR="001748D4" w:rsidRPr="001748D4" w:rsidRDefault="001748D4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декабря 2017 </w:t>
            </w:r>
          </w:p>
        </w:tc>
        <w:tc>
          <w:tcPr>
            <w:tcW w:w="5529" w:type="dxa"/>
          </w:tcPr>
          <w:p w:rsidR="001748D4" w:rsidRPr="001748D4" w:rsidRDefault="001748D4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 для арбитров </w:t>
            </w:r>
          </w:p>
        </w:tc>
        <w:tc>
          <w:tcPr>
            <w:tcW w:w="1499" w:type="dxa"/>
          </w:tcPr>
          <w:p w:rsidR="001748D4" w:rsidRPr="001748D4" w:rsidRDefault="001748D4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7" w:type="dxa"/>
          </w:tcPr>
          <w:p w:rsidR="001748D4" w:rsidRPr="001748D4" w:rsidRDefault="001748D4" w:rsidP="00DE3213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ЕС «Верховенство права»</w:t>
            </w:r>
          </w:p>
        </w:tc>
      </w:tr>
      <w:tr w:rsidR="001748D4" w:rsidRPr="001748D4" w:rsidTr="005A77C4">
        <w:tc>
          <w:tcPr>
            <w:tcW w:w="198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ноября 2017 </w:t>
            </w:r>
          </w:p>
        </w:tc>
        <w:tc>
          <w:tcPr>
            <w:tcW w:w="552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КОНФЕРЕНЦИЯ «ПЕРСПЕКТИВЫ РАЗВИТИЯ ИНСТИТУТОВ ТРЕТЕЙСКОГО АРБИТРАЖА </w:t>
            </w:r>
          </w:p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ЦЕНТРАЛЬНОЙ АЗИИ»</w:t>
            </w:r>
          </w:p>
        </w:tc>
        <w:tc>
          <w:tcPr>
            <w:tcW w:w="149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117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ЕС «Верховенство права»</w:t>
            </w:r>
          </w:p>
        </w:tc>
      </w:tr>
      <w:tr w:rsidR="001748D4" w:rsidRPr="001748D4" w:rsidTr="005A77C4">
        <w:tc>
          <w:tcPr>
            <w:tcW w:w="1989" w:type="dxa"/>
          </w:tcPr>
          <w:p w:rsidR="001748D4" w:rsidRPr="001748D4" w:rsidRDefault="001748D4" w:rsidP="00DE3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сентября 2017 </w:t>
            </w:r>
          </w:p>
        </w:tc>
        <w:tc>
          <w:tcPr>
            <w:tcW w:w="552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донорами</w:t>
            </w:r>
          </w:p>
        </w:tc>
        <w:tc>
          <w:tcPr>
            <w:tcW w:w="149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7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МТС</w:t>
            </w:r>
          </w:p>
        </w:tc>
      </w:tr>
      <w:tr w:rsidR="001748D4" w:rsidRPr="001748D4" w:rsidTr="005A77C4">
        <w:tc>
          <w:tcPr>
            <w:tcW w:w="198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10-11 августа 2017 </w:t>
            </w:r>
          </w:p>
        </w:tc>
        <w:tc>
          <w:tcPr>
            <w:tcW w:w="552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членами ТПП</w:t>
            </w:r>
          </w:p>
        </w:tc>
        <w:tc>
          <w:tcPr>
            <w:tcW w:w="1499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7" w:type="dxa"/>
          </w:tcPr>
          <w:p w:rsidR="001748D4" w:rsidRPr="001748D4" w:rsidRDefault="001748D4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арбитражной оговорки МТС</w:t>
            </w:r>
          </w:p>
        </w:tc>
      </w:tr>
      <w:tr w:rsidR="001748D4" w:rsidRPr="001748D4" w:rsidTr="005A77C4">
        <w:tc>
          <w:tcPr>
            <w:tcW w:w="1989" w:type="dxa"/>
          </w:tcPr>
          <w:p w:rsidR="0007132B" w:rsidRPr="001748D4" w:rsidRDefault="0007132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25 июля 2017 </w:t>
            </w:r>
          </w:p>
        </w:tc>
        <w:tc>
          <w:tcPr>
            <w:tcW w:w="5529" w:type="dxa"/>
          </w:tcPr>
          <w:p w:rsidR="0007132B" w:rsidRPr="001748D4" w:rsidRDefault="0007132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донорами</w:t>
            </w:r>
          </w:p>
        </w:tc>
        <w:tc>
          <w:tcPr>
            <w:tcW w:w="1499" w:type="dxa"/>
          </w:tcPr>
          <w:p w:rsidR="0007132B" w:rsidRPr="001748D4" w:rsidRDefault="0007132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7" w:type="dxa"/>
          </w:tcPr>
          <w:p w:rsidR="0007132B" w:rsidRPr="001748D4" w:rsidRDefault="0007132B" w:rsidP="00DE32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МТС </w:t>
            </w:r>
          </w:p>
        </w:tc>
      </w:tr>
    </w:tbl>
    <w:p w:rsidR="00D17722" w:rsidRPr="001748D4" w:rsidRDefault="00D1772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17722" w:rsidRPr="001748D4" w:rsidSect="00D17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270"/>
    <w:multiLevelType w:val="hybridMultilevel"/>
    <w:tmpl w:val="C0E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2"/>
    <w:rsid w:val="0007132B"/>
    <w:rsid w:val="0008371F"/>
    <w:rsid w:val="00112D3E"/>
    <w:rsid w:val="0011350C"/>
    <w:rsid w:val="001338E4"/>
    <w:rsid w:val="00144E8A"/>
    <w:rsid w:val="001748D4"/>
    <w:rsid w:val="0018456F"/>
    <w:rsid w:val="001F5FEF"/>
    <w:rsid w:val="00260A48"/>
    <w:rsid w:val="002E4443"/>
    <w:rsid w:val="0038773A"/>
    <w:rsid w:val="003E19A4"/>
    <w:rsid w:val="005143B1"/>
    <w:rsid w:val="00543287"/>
    <w:rsid w:val="00574EB1"/>
    <w:rsid w:val="00586757"/>
    <w:rsid w:val="005A77C4"/>
    <w:rsid w:val="005B529F"/>
    <w:rsid w:val="005D2637"/>
    <w:rsid w:val="005E4EDF"/>
    <w:rsid w:val="00914F37"/>
    <w:rsid w:val="00B2047D"/>
    <w:rsid w:val="00B64523"/>
    <w:rsid w:val="00B8115D"/>
    <w:rsid w:val="00C7379D"/>
    <w:rsid w:val="00C84A81"/>
    <w:rsid w:val="00CB29A5"/>
    <w:rsid w:val="00CE124B"/>
    <w:rsid w:val="00D16841"/>
    <w:rsid w:val="00D17722"/>
    <w:rsid w:val="00DB1B9E"/>
    <w:rsid w:val="00DC36D0"/>
    <w:rsid w:val="00EA3970"/>
    <w:rsid w:val="00EE12CA"/>
    <w:rsid w:val="00EF363A"/>
    <w:rsid w:val="00F32469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25E8"/>
  <w15:chartTrackingRefBased/>
  <w15:docId w15:val="{2E937EB3-B083-4119-B628-E1AE4F6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semiHidden/>
    <w:rsid w:val="00112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112D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12D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112D3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F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isneskenesh/?__xts__%5B0%5D=68.ARAtnPIGwCq3ujYtDYWZ5U57USbSKmMc18b8FmLkxlFnkncniePlNSNscw--7-Lmvz9ae3OK05qKolyr9UaODs2w_2jEg2rrNuWR8WQatPQhaPTxR1jYYNbaaYzcEDS1tl_JpGCqU5vE5FyhkI6RG1n27zSnyiRvCbe36Rc96SEGY_v6hC6vj2dEGdHMgU7wuZgO8Q96P7CkYsZyabNmOtUezrM8D_59X3zzkDhTHDN6izY4qy5y_YIl2X0sKKOLLqrTnAB2eTN2J-7NT7RFUduiuuRx40HOHhrnsiKKGBdlVxJ42Te2Nu7TNL9BBtngNNp5Qjh4qBXdqzTIKooWvEQsNDuJ&amp;__xts__%5B1%5D=68.ARCUipdeUnq_oU6SfY_zmh_FlvSX9Xpgeb86di4VGQz1HBFYMiznRH8rO4hgze5TN2BImTlFTGmVgH2cH1CO9RH-56lqW0-ZDSP7RGP73l8AeVoK7DRYXhnY_RiQAbEzFeTVqLwA371MJc64gIRHq2xtZLe-6ISPZm8x2Y-vHuKTKbzxh0Go9CdiulRzKIsYYHVZ5XP6Nlh5ysgqDCozmKnhQNYwt4H0MGNoBRdI2YwvRIZbBMSeGCgkSFkuBJZDgyOGFJnXly1CykNZa0xH-xwv74SnVKJhFxmcHHJo7kOGH1AktAtouMQS1fKcFoABn9_YtmLEswfDMByImiOveAvb-uHf&amp;__tn__=K-R&amp;eid=ARB-HIFInNAVE2tU6HETGVPzhLDnkKGN8GBEFE4EsOIFKpauNoahXJ46OuawNRwhWiDJ83flqNPnqTir&amp;fref=men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Muktarov</dc:creator>
  <cp:keywords/>
  <dc:description/>
  <cp:lastModifiedBy>T. Muktarov</cp:lastModifiedBy>
  <cp:revision>32</cp:revision>
  <dcterms:created xsi:type="dcterms:W3CDTF">2019-11-30T15:37:00Z</dcterms:created>
  <dcterms:modified xsi:type="dcterms:W3CDTF">2019-12-23T07:33:00Z</dcterms:modified>
</cp:coreProperties>
</file>